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Pr="00637133" w:rsidRDefault="00D262C4">
      <w:pPr>
        <w:pStyle w:val="BodyA"/>
        <w:jc w:val="center"/>
        <w:rPr>
          <w:rFonts w:asciiTheme="minorHAnsi" w:eastAsia="Times New Roman" w:hAnsiTheme="minorHAnsi" w:cstheme="minorHAnsi"/>
          <w:b/>
          <w:bCs/>
        </w:rPr>
      </w:pPr>
      <w:r w:rsidRPr="00637133">
        <w:rPr>
          <w:rFonts w:asciiTheme="minorHAnsi" w:hAnsiTheme="minorHAnsi" w:cstheme="minorHAnsi"/>
          <w:b/>
          <w:bCs/>
        </w:rPr>
        <w:t>Community Congregational Church of Clinton Heights, UCC</w:t>
      </w:r>
    </w:p>
    <w:p w14:paraId="47B1B311" w14:textId="29D7D85B" w:rsidR="008F0C24" w:rsidRPr="00637133" w:rsidRDefault="00CC0C3A">
      <w:pPr>
        <w:pStyle w:val="BodyA"/>
        <w:jc w:val="center"/>
        <w:rPr>
          <w:rFonts w:asciiTheme="minorHAnsi" w:eastAsia="Times New Roman" w:hAnsiTheme="minorHAnsi" w:cstheme="minorHAnsi"/>
          <w:b/>
          <w:bCs/>
        </w:rPr>
      </w:pPr>
      <w:r>
        <w:rPr>
          <w:rFonts w:asciiTheme="minorHAnsi" w:hAnsiTheme="minorHAnsi" w:cstheme="minorHAnsi"/>
          <w:b/>
          <w:bCs/>
        </w:rPr>
        <w:t xml:space="preserve">October </w:t>
      </w:r>
      <w:r w:rsidR="00893E4A">
        <w:rPr>
          <w:rFonts w:asciiTheme="minorHAnsi" w:hAnsiTheme="minorHAnsi" w:cstheme="minorHAnsi"/>
          <w:b/>
          <w:bCs/>
        </w:rPr>
        <w:t>16</w:t>
      </w:r>
      <w:r w:rsidR="004662F5" w:rsidRPr="00637133">
        <w:rPr>
          <w:rFonts w:asciiTheme="minorHAnsi" w:hAnsiTheme="minorHAnsi" w:cstheme="minorHAnsi"/>
          <w:b/>
          <w:bCs/>
        </w:rPr>
        <w:t>,</w:t>
      </w:r>
      <w:r w:rsidR="00D262C4" w:rsidRPr="00637133">
        <w:rPr>
          <w:rFonts w:asciiTheme="minorHAnsi" w:hAnsiTheme="minorHAnsi" w:cstheme="minorHAnsi"/>
          <w:b/>
          <w:bCs/>
        </w:rPr>
        <w:t xml:space="preserve"> 2022</w:t>
      </w:r>
    </w:p>
    <w:p w14:paraId="427E783A" w14:textId="62FB4A84" w:rsidR="008F0C24" w:rsidRPr="00637133" w:rsidRDefault="00D262C4" w:rsidP="00642FD5">
      <w:pPr>
        <w:pStyle w:val="BodyA"/>
        <w:jc w:val="center"/>
        <w:rPr>
          <w:rFonts w:asciiTheme="minorHAnsi" w:hAnsiTheme="minorHAnsi" w:cstheme="minorHAnsi"/>
          <w:b/>
          <w:bCs/>
        </w:rPr>
      </w:pPr>
      <w:r w:rsidRPr="00637133">
        <w:rPr>
          <w:rFonts w:asciiTheme="minorHAnsi" w:hAnsiTheme="minorHAnsi" w:cstheme="minorHAnsi"/>
          <w:b/>
          <w:bCs/>
        </w:rPr>
        <w:t xml:space="preserve">Rev. </w:t>
      </w:r>
      <w:r w:rsidR="002F351D" w:rsidRPr="00637133">
        <w:rPr>
          <w:rFonts w:asciiTheme="minorHAnsi" w:hAnsiTheme="minorHAnsi" w:cstheme="minorHAnsi"/>
          <w:b/>
          <w:bCs/>
        </w:rPr>
        <w:t>Kathy Johnson</w:t>
      </w:r>
    </w:p>
    <w:p w14:paraId="1A2ED973" w14:textId="77777777" w:rsidR="00642FD5" w:rsidRPr="00637133" w:rsidRDefault="00642FD5" w:rsidP="00642FD5">
      <w:pPr>
        <w:pStyle w:val="BodyA"/>
        <w:jc w:val="center"/>
        <w:rPr>
          <w:rFonts w:asciiTheme="minorHAnsi" w:eastAsia="Times New Roman" w:hAnsiTheme="minorHAnsi" w:cstheme="minorHAnsi"/>
          <w:b/>
          <w:bCs/>
        </w:rPr>
      </w:pPr>
    </w:p>
    <w:p w14:paraId="08D726F6" w14:textId="4230515F" w:rsidR="008F0C24" w:rsidRDefault="00D262C4" w:rsidP="00074ED3">
      <w:pPr>
        <w:pStyle w:val="BodyA"/>
        <w:jc w:val="center"/>
        <w:rPr>
          <w:rFonts w:asciiTheme="minorHAnsi" w:hAnsiTheme="minorHAnsi" w:cstheme="minorHAnsi"/>
          <w:b/>
          <w:bCs/>
        </w:rPr>
      </w:pPr>
      <w:r w:rsidRPr="00637133">
        <w:rPr>
          <w:rFonts w:asciiTheme="minorHAnsi" w:hAnsiTheme="minorHAnsi" w:cstheme="minorHAnsi"/>
          <w:b/>
          <w:bCs/>
        </w:rPr>
        <w:t>Welcome</w:t>
      </w:r>
    </w:p>
    <w:p w14:paraId="52AE866C" w14:textId="04717F7D" w:rsidR="00494489" w:rsidRDefault="00494489" w:rsidP="00074ED3">
      <w:pPr>
        <w:pStyle w:val="BodyA"/>
        <w:jc w:val="center"/>
        <w:rPr>
          <w:rFonts w:asciiTheme="minorHAnsi" w:hAnsiTheme="minorHAnsi" w:cstheme="minorHAnsi"/>
          <w:b/>
          <w:bCs/>
        </w:rPr>
      </w:pPr>
      <w:r>
        <w:rPr>
          <w:rFonts w:asciiTheme="minorHAnsi" w:hAnsiTheme="minorHAnsi" w:cstheme="minorHAnsi"/>
          <w:b/>
          <w:bCs/>
        </w:rPr>
        <w:t>We are a United Church of Christ. No matter who you are where you’re at on life’s journey, you are welcome here!</w:t>
      </w:r>
    </w:p>
    <w:p w14:paraId="272F95C3" w14:textId="77777777" w:rsidR="00494489" w:rsidRDefault="00494489">
      <w:pPr>
        <w:pStyle w:val="Default"/>
        <w:rPr>
          <w:rFonts w:asciiTheme="minorHAnsi" w:hAnsiTheme="minorHAnsi" w:cstheme="minorHAnsi"/>
          <w:b/>
          <w:bCs/>
          <w:color w:val="222222"/>
          <w:sz w:val="24"/>
          <w:szCs w:val="24"/>
        </w:rPr>
      </w:pPr>
    </w:p>
    <w:p w14:paraId="40FE4F55" w14:textId="11348719" w:rsidR="008F0C24" w:rsidRPr="00637133" w:rsidRDefault="00D262C4">
      <w:pPr>
        <w:pStyle w:val="Default"/>
        <w:rPr>
          <w:rFonts w:asciiTheme="minorHAnsi" w:eastAsia="Times New Roman" w:hAnsiTheme="minorHAnsi" w:cstheme="minorHAnsi"/>
          <w:b/>
          <w:bCs/>
          <w:color w:val="222222"/>
          <w:sz w:val="24"/>
          <w:szCs w:val="24"/>
        </w:rPr>
      </w:pPr>
      <w:r w:rsidRPr="00494489">
        <w:rPr>
          <w:rFonts w:asciiTheme="minorHAnsi" w:hAnsiTheme="minorHAnsi" w:cstheme="minorHAnsi"/>
          <w:b/>
          <w:bCs/>
          <w:color w:val="222222"/>
          <w:sz w:val="24"/>
          <w:szCs w:val="24"/>
        </w:rPr>
        <w:t>Call to Worship:</w:t>
      </w:r>
    </w:p>
    <w:p w14:paraId="1077AFE7" w14:textId="4E995836" w:rsidR="009559F3" w:rsidRDefault="00134C41" w:rsidP="009559F3">
      <w:pPr>
        <w:pStyle w:val="kappa"/>
        <w:spacing w:before="0" w:beforeAutospacing="0" w:after="0" w:afterAutospacing="0"/>
        <w:rPr>
          <w:rStyle w:val="text"/>
          <w:rFonts w:ascii="Segoe UI" w:hAnsi="Segoe UI" w:cs="Segoe UI"/>
          <w:color w:val="000000"/>
          <w:shd w:val="clear" w:color="auto" w:fill="FFFFFF"/>
        </w:rPr>
      </w:pPr>
      <w:r w:rsidRPr="00637133">
        <w:rPr>
          <w:rStyle w:val="text"/>
          <w:rFonts w:asciiTheme="minorHAnsi" w:hAnsiTheme="minorHAnsi" w:cstheme="minorHAnsi"/>
          <w:color w:val="000000"/>
        </w:rPr>
        <w:t xml:space="preserve">One: </w:t>
      </w:r>
      <w:r w:rsidR="009559F3">
        <w:rPr>
          <w:rStyle w:val="text"/>
          <w:rFonts w:ascii="Segoe UI" w:hAnsi="Segoe UI" w:cs="Segoe UI"/>
          <w:color w:val="000000"/>
          <w:shd w:val="clear" w:color="auto" w:fill="FFFFFF"/>
        </w:rPr>
        <w:t>Oh, how I love all you’ve revealed;</w:t>
      </w:r>
      <w:r w:rsidR="009559F3">
        <w:rPr>
          <w:rFonts w:ascii="Segoe UI" w:hAnsi="Segoe UI" w:cs="Segoe UI"/>
          <w:color w:val="000000"/>
        </w:rPr>
        <w:br/>
      </w:r>
      <w:r w:rsidR="009559F3">
        <w:rPr>
          <w:rStyle w:val="text"/>
          <w:rFonts w:ascii="Segoe UI" w:hAnsi="Segoe UI" w:cs="Segoe UI"/>
          <w:b/>
          <w:bCs/>
          <w:color w:val="000000"/>
          <w:shd w:val="clear" w:color="auto" w:fill="FFFFFF"/>
        </w:rPr>
        <w:t>All:    I</w:t>
      </w:r>
      <w:r w:rsidR="009559F3" w:rsidRPr="00D9711A">
        <w:rPr>
          <w:rStyle w:val="text"/>
          <w:rFonts w:ascii="Segoe UI" w:hAnsi="Segoe UI" w:cs="Segoe UI"/>
          <w:b/>
          <w:bCs/>
          <w:color w:val="000000"/>
          <w:shd w:val="clear" w:color="auto" w:fill="FFFFFF"/>
        </w:rPr>
        <w:t xml:space="preserve"> reverently ponder it all the day long.</w:t>
      </w:r>
      <w:r w:rsidR="009559F3" w:rsidRPr="00D9711A">
        <w:rPr>
          <w:rFonts w:ascii="Segoe UI" w:hAnsi="Segoe UI" w:cs="Segoe UI"/>
          <w:b/>
          <w:bCs/>
          <w:color w:val="000000"/>
        </w:rPr>
        <w:br/>
      </w:r>
      <w:r w:rsidR="009559F3" w:rsidRPr="00637133">
        <w:rPr>
          <w:rStyle w:val="text"/>
          <w:rFonts w:asciiTheme="minorHAnsi" w:hAnsiTheme="minorHAnsi" w:cstheme="minorHAnsi"/>
          <w:color w:val="000000"/>
        </w:rPr>
        <w:t xml:space="preserve">One: </w:t>
      </w:r>
      <w:r w:rsidR="009559F3">
        <w:rPr>
          <w:rStyle w:val="text"/>
          <w:rFonts w:ascii="Segoe UI" w:hAnsi="Segoe UI" w:cs="Segoe UI"/>
          <w:color w:val="000000"/>
          <w:shd w:val="clear" w:color="auto" w:fill="FFFFFF"/>
        </w:rPr>
        <w:t>I’ve even become smarter than my teachers</w:t>
      </w:r>
      <w:r w:rsidR="009559F3">
        <w:rPr>
          <w:rFonts w:ascii="Segoe UI" w:hAnsi="Segoe UI" w:cs="Segoe UI"/>
          <w:color w:val="000000"/>
        </w:rPr>
        <w:br/>
      </w:r>
      <w:r w:rsidR="009559F3">
        <w:rPr>
          <w:rStyle w:val="text"/>
          <w:rFonts w:ascii="Segoe UI" w:hAnsi="Segoe UI" w:cs="Segoe UI"/>
          <w:b/>
          <w:bCs/>
          <w:color w:val="000000"/>
          <w:shd w:val="clear" w:color="auto" w:fill="FFFFFF"/>
        </w:rPr>
        <w:t xml:space="preserve">All:    </w:t>
      </w:r>
      <w:r w:rsidR="009559F3" w:rsidRPr="00D9711A">
        <w:rPr>
          <w:rStyle w:val="text"/>
          <w:rFonts w:ascii="Segoe UI" w:hAnsi="Segoe UI" w:cs="Segoe UI"/>
          <w:b/>
          <w:bCs/>
          <w:color w:val="000000"/>
          <w:shd w:val="clear" w:color="auto" w:fill="FFFFFF"/>
        </w:rPr>
        <w:t>since I’ve pondered and absorbed your counsel.</w:t>
      </w:r>
      <w:r w:rsidR="009559F3" w:rsidRPr="00D9711A">
        <w:rPr>
          <w:rFonts w:ascii="Segoe UI" w:hAnsi="Segoe UI" w:cs="Segoe UI"/>
          <w:b/>
          <w:bCs/>
          <w:color w:val="000000"/>
        </w:rPr>
        <w:br/>
      </w:r>
      <w:r w:rsidR="009559F3" w:rsidRPr="00637133">
        <w:rPr>
          <w:rStyle w:val="text"/>
          <w:rFonts w:asciiTheme="minorHAnsi" w:hAnsiTheme="minorHAnsi" w:cstheme="minorHAnsi"/>
          <w:color w:val="000000"/>
        </w:rPr>
        <w:t xml:space="preserve">One: </w:t>
      </w:r>
      <w:r w:rsidR="009559F3">
        <w:rPr>
          <w:rStyle w:val="text"/>
          <w:rFonts w:ascii="Segoe UI" w:hAnsi="Segoe UI" w:cs="Segoe UI"/>
          <w:color w:val="000000"/>
          <w:shd w:val="clear" w:color="auto" w:fill="FFFFFF"/>
        </w:rPr>
        <w:t>I’ve become wiser than the wise old sages</w:t>
      </w:r>
      <w:r w:rsidR="009559F3">
        <w:rPr>
          <w:rFonts w:ascii="Segoe UI" w:hAnsi="Segoe UI" w:cs="Segoe UI"/>
          <w:color w:val="000000"/>
        </w:rPr>
        <w:br/>
      </w:r>
      <w:r w:rsidR="009559F3">
        <w:rPr>
          <w:rStyle w:val="text"/>
          <w:rFonts w:ascii="Segoe UI" w:hAnsi="Segoe UI" w:cs="Segoe UI"/>
          <w:b/>
          <w:bCs/>
          <w:color w:val="000000"/>
          <w:shd w:val="clear" w:color="auto" w:fill="FFFFFF"/>
        </w:rPr>
        <w:t>All:</w:t>
      </w:r>
      <w:r w:rsidR="009559F3" w:rsidRPr="00D9711A">
        <w:rPr>
          <w:rStyle w:val="indent-1-breaks"/>
          <w:rFonts w:ascii="Courier New" w:hAnsi="Courier New" w:cs="Courier New"/>
          <w:b/>
          <w:bCs/>
          <w:color w:val="000000"/>
          <w:sz w:val="10"/>
          <w:szCs w:val="10"/>
          <w:shd w:val="clear" w:color="auto" w:fill="FFFFFF"/>
        </w:rPr>
        <w:t>    </w:t>
      </w:r>
      <w:r w:rsidR="009559F3" w:rsidRPr="00D9711A">
        <w:rPr>
          <w:rStyle w:val="text"/>
          <w:rFonts w:ascii="Segoe UI" w:hAnsi="Segoe UI" w:cs="Segoe UI"/>
          <w:b/>
          <w:bCs/>
          <w:color w:val="000000"/>
          <w:shd w:val="clear" w:color="auto" w:fill="FFFFFF"/>
        </w:rPr>
        <w:t>simply by doing what you tell me.</w:t>
      </w:r>
      <w:r w:rsidR="009559F3" w:rsidRPr="00D9711A">
        <w:rPr>
          <w:rFonts w:ascii="Segoe UI" w:hAnsi="Segoe UI" w:cs="Segoe UI"/>
          <w:b/>
          <w:bCs/>
          <w:color w:val="000000"/>
        </w:rPr>
        <w:br/>
      </w:r>
      <w:r w:rsidR="009559F3" w:rsidRPr="00637133">
        <w:rPr>
          <w:rStyle w:val="text"/>
          <w:rFonts w:asciiTheme="minorHAnsi" w:hAnsiTheme="minorHAnsi" w:cstheme="minorHAnsi"/>
          <w:color w:val="000000"/>
        </w:rPr>
        <w:t xml:space="preserve">One: </w:t>
      </w:r>
      <w:r w:rsidR="009559F3">
        <w:rPr>
          <w:rStyle w:val="text"/>
          <w:rFonts w:ascii="Segoe UI" w:hAnsi="Segoe UI" w:cs="Segoe UI"/>
          <w:color w:val="000000"/>
          <w:shd w:val="clear" w:color="auto" w:fill="FFFFFF"/>
        </w:rPr>
        <w:t>I watch my step, avoiding the ditches and ruts of evil</w:t>
      </w:r>
      <w:r w:rsidR="009559F3">
        <w:rPr>
          <w:rFonts w:ascii="Segoe UI" w:hAnsi="Segoe UI" w:cs="Segoe UI"/>
          <w:color w:val="000000"/>
        </w:rPr>
        <w:br/>
      </w:r>
      <w:r w:rsidR="009559F3">
        <w:rPr>
          <w:rStyle w:val="text"/>
          <w:rFonts w:ascii="Segoe UI" w:hAnsi="Segoe UI" w:cs="Segoe UI"/>
          <w:b/>
          <w:bCs/>
          <w:color w:val="000000"/>
          <w:shd w:val="clear" w:color="auto" w:fill="FFFFFF"/>
        </w:rPr>
        <w:t>All:</w:t>
      </w:r>
      <w:r w:rsidR="009559F3" w:rsidRPr="00D9711A">
        <w:rPr>
          <w:rStyle w:val="indent-1-breaks"/>
          <w:rFonts w:ascii="Courier New" w:hAnsi="Courier New" w:cs="Courier New"/>
          <w:b/>
          <w:bCs/>
          <w:color w:val="000000"/>
          <w:sz w:val="10"/>
          <w:szCs w:val="10"/>
          <w:shd w:val="clear" w:color="auto" w:fill="FFFFFF"/>
        </w:rPr>
        <w:t>    </w:t>
      </w:r>
      <w:r w:rsidR="009559F3" w:rsidRPr="00D9711A">
        <w:rPr>
          <w:rStyle w:val="text"/>
          <w:rFonts w:ascii="Segoe UI" w:hAnsi="Segoe UI" w:cs="Segoe UI"/>
          <w:b/>
          <w:bCs/>
          <w:color w:val="000000"/>
          <w:shd w:val="clear" w:color="auto" w:fill="FFFFFF"/>
        </w:rPr>
        <w:t>so I can spend all my time keeping your Word.</w:t>
      </w:r>
      <w:r w:rsidR="009559F3" w:rsidRPr="00D9711A">
        <w:rPr>
          <w:rFonts w:ascii="Segoe UI" w:hAnsi="Segoe UI" w:cs="Segoe UI"/>
          <w:b/>
          <w:bCs/>
          <w:color w:val="000000"/>
        </w:rPr>
        <w:br/>
      </w:r>
      <w:r w:rsidR="009559F3" w:rsidRPr="00637133">
        <w:rPr>
          <w:rStyle w:val="text"/>
          <w:rFonts w:asciiTheme="minorHAnsi" w:hAnsiTheme="minorHAnsi" w:cstheme="minorHAnsi"/>
          <w:color w:val="000000"/>
        </w:rPr>
        <w:t xml:space="preserve">One: </w:t>
      </w:r>
      <w:r w:rsidR="009559F3">
        <w:rPr>
          <w:rStyle w:val="text"/>
          <w:rFonts w:ascii="Segoe UI" w:hAnsi="Segoe UI" w:cs="Segoe UI"/>
          <w:color w:val="000000"/>
          <w:shd w:val="clear" w:color="auto" w:fill="FFFFFF"/>
        </w:rPr>
        <w:t>I never make detours from the route you laid out;</w:t>
      </w:r>
      <w:r w:rsidR="009559F3">
        <w:rPr>
          <w:rFonts w:ascii="Segoe UI" w:hAnsi="Segoe UI" w:cs="Segoe UI"/>
          <w:color w:val="000000"/>
        </w:rPr>
        <w:br/>
      </w:r>
      <w:r w:rsidR="009559F3">
        <w:rPr>
          <w:rStyle w:val="text"/>
          <w:rFonts w:ascii="Segoe UI" w:hAnsi="Segoe UI" w:cs="Segoe UI"/>
          <w:b/>
          <w:bCs/>
          <w:color w:val="000000"/>
          <w:shd w:val="clear" w:color="auto" w:fill="FFFFFF"/>
        </w:rPr>
        <w:t>All:</w:t>
      </w:r>
      <w:r w:rsidR="009559F3" w:rsidRPr="00D9711A">
        <w:rPr>
          <w:rStyle w:val="indent-1-breaks"/>
          <w:rFonts w:ascii="Courier New" w:hAnsi="Courier New" w:cs="Courier New"/>
          <w:b/>
          <w:bCs/>
          <w:color w:val="000000"/>
          <w:sz w:val="10"/>
          <w:szCs w:val="10"/>
          <w:shd w:val="clear" w:color="auto" w:fill="FFFFFF"/>
        </w:rPr>
        <w:t>    </w:t>
      </w:r>
      <w:r w:rsidR="009559F3" w:rsidRPr="00D9711A">
        <w:rPr>
          <w:rStyle w:val="text"/>
          <w:rFonts w:ascii="Segoe UI" w:hAnsi="Segoe UI" w:cs="Segoe UI"/>
          <w:b/>
          <w:bCs/>
          <w:color w:val="000000"/>
          <w:shd w:val="clear" w:color="auto" w:fill="FFFFFF"/>
        </w:rPr>
        <w:t>you gave me such good directions.</w:t>
      </w:r>
      <w:r w:rsidR="009559F3" w:rsidRPr="00D9711A">
        <w:rPr>
          <w:rFonts w:ascii="Segoe UI" w:hAnsi="Segoe UI" w:cs="Segoe UI"/>
          <w:b/>
          <w:bCs/>
          <w:color w:val="000000"/>
        </w:rPr>
        <w:br/>
      </w:r>
      <w:r w:rsidR="009559F3" w:rsidRPr="00637133">
        <w:rPr>
          <w:rStyle w:val="text"/>
          <w:rFonts w:asciiTheme="minorHAnsi" w:hAnsiTheme="minorHAnsi" w:cstheme="minorHAnsi"/>
          <w:color w:val="000000"/>
        </w:rPr>
        <w:t xml:space="preserve">One: </w:t>
      </w:r>
      <w:r w:rsidR="009559F3">
        <w:rPr>
          <w:rStyle w:val="text"/>
          <w:rFonts w:ascii="Segoe UI" w:hAnsi="Segoe UI" w:cs="Segoe UI"/>
          <w:color w:val="000000"/>
          <w:shd w:val="clear" w:color="auto" w:fill="FFFFFF"/>
        </w:rPr>
        <w:t>Your words are so choice, so tasty;</w:t>
      </w:r>
      <w:r w:rsidR="009559F3">
        <w:rPr>
          <w:rFonts w:ascii="Segoe UI" w:hAnsi="Segoe UI" w:cs="Segoe UI"/>
          <w:color w:val="000000"/>
        </w:rPr>
        <w:br/>
      </w:r>
      <w:r w:rsidR="009559F3">
        <w:rPr>
          <w:rStyle w:val="text"/>
          <w:rFonts w:ascii="Segoe UI" w:hAnsi="Segoe UI" w:cs="Segoe UI"/>
          <w:b/>
          <w:bCs/>
          <w:color w:val="000000"/>
          <w:shd w:val="clear" w:color="auto" w:fill="FFFFFF"/>
        </w:rPr>
        <w:t>All:</w:t>
      </w:r>
      <w:r w:rsidR="009559F3" w:rsidRPr="00D9711A">
        <w:rPr>
          <w:rStyle w:val="indent-1-breaks"/>
          <w:rFonts w:ascii="Courier New" w:hAnsi="Courier New" w:cs="Courier New"/>
          <w:b/>
          <w:bCs/>
          <w:color w:val="000000"/>
          <w:sz w:val="10"/>
          <w:szCs w:val="10"/>
          <w:shd w:val="clear" w:color="auto" w:fill="FFFFFF"/>
        </w:rPr>
        <w:t>    </w:t>
      </w:r>
      <w:r w:rsidR="009559F3" w:rsidRPr="00D9711A">
        <w:rPr>
          <w:rStyle w:val="text"/>
          <w:rFonts w:ascii="Segoe UI" w:hAnsi="Segoe UI" w:cs="Segoe UI"/>
          <w:b/>
          <w:bCs/>
          <w:color w:val="000000"/>
          <w:shd w:val="clear" w:color="auto" w:fill="FFFFFF"/>
        </w:rPr>
        <w:t>I prefer them to the best home cooking.</w:t>
      </w:r>
      <w:r w:rsidR="009559F3" w:rsidRPr="00D9711A">
        <w:rPr>
          <w:rFonts w:ascii="Segoe UI" w:hAnsi="Segoe UI" w:cs="Segoe UI"/>
          <w:b/>
          <w:bCs/>
          <w:color w:val="000000"/>
        </w:rPr>
        <w:br/>
      </w:r>
      <w:r w:rsidR="009559F3" w:rsidRPr="00637133">
        <w:rPr>
          <w:rStyle w:val="text"/>
          <w:rFonts w:asciiTheme="minorHAnsi" w:hAnsiTheme="minorHAnsi" w:cstheme="minorHAnsi"/>
          <w:color w:val="000000"/>
        </w:rPr>
        <w:t xml:space="preserve">One: </w:t>
      </w:r>
      <w:r w:rsidR="009559F3">
        <w:rPr>
          <w:rStyle w:val="text"/>
          <w:rFonts w:ascii="Segoe UI" w:hAnsi="Segoe UI" w:cs="Segoe UI"/>
          <w:color w:val="000000"/>
          <w:shd w:val="clear" w:color="auto" w:fill="FFFFFF"/>
        </w:rPr>
        <w:t>With your instruction, I understand life;</w:t>
      </w:r>
    </w:p>
    <w:p w14:paraId="5E2414CE" w14:textId="6BD9F9A3" w:rsidR="00B442EF" w:rsidRPr="0089207D" w:rsidRDefault="009559F3" w:rsidP="009559F3">
      <w:pPr>
        <w:pStyle w:val="line"/>
        <w:spacing w:before="0" w:beforeAutospacing="0" w:after="0" w:afterAutospacing="0" w:line="408" w:lineRule="atLeast"/>
        <w:rPr>
          <w:rStyle w:val="text"/>
          <w:rFonts w:asciiTheme="minorHAnsi" w:hAnsiTheme="minorHAnsi" w:cstheme="minorHAnsi"/>
          <w:b/>
          <w:bCs/>
          <w:color w:val="000000"/>
        </w:rPr>
      </w:pPr>
      <w:r>
        <w:rPr>
          <w:rStyle w:val="text"/>
          <w:rFonts w:ascii="Segoe UI" w:hAnsi="Segoe UI" w:cs="Segoe UI"/>
          <w:b/>
          <w:bCs/>
          <w:color w:val="000000"/>
          <w:shd w:val="clear" w:color="auto" w:fill="FFFFFF"/>
        </w:rPr>
        <w:t>All:</w:t>
      </w:r>
      <w:r>
        <w:rPr>
          <w:rStyle w:val="text"/>
          <w:rFonts w:ascii="Segoe UI" w:hAnsi="Segoe UI" w:cs="Segoe UI"/>
          <w:color w:val="000000"/>
          <w:shd w:val="clear" w:color="auto" w:fill="FFFFFF"/>
        </w:rPr>
        <w:t xml:space="preserve">    </w:t>
      </w:r>
      <w:r>
        <w:rPr>
          <w:rStyle w:val="text"/>
          <w:rFonts w:ascii="Segoe UI" w:hAnsi="Segoe UI" w:cs="Segoe UI"/>
          <w:b/>
          <w:bCs/>
          <w:color w:val="000000"/>
          <w:shd w:val="clear" w:color="auto" w:fill="FFFFFF"/>
        </w:rPr>
        <w:t>I am eternally grateful, Oh Lord!</w:t>
      </w:r>
    </w:p>
    <w:p w14:paraId="169FD994" w14:textId="39152D7B" w:rsidR="00B442EF" w:rsidRPr="0089207D" w:rsidRDefault="0089207D" w:rsidP="00CC0C3A">
      <w:pPr>
        <w:pStyle w:val="line"/>
        <w:spacing w:before="0" w:beforeAutospacing="0" w:after="0" w:afterAutospacing="0" w:line="408" w:lineRule="atLeast"/>
        <w:rPr>
          <w:rFonts w:ascii="Segoe UI" w:hAnsi="Segoe UI" w:cs="Segoe UI"/>
          <w:b/>
          <w:bCs/>
          <w:color w:val="000000"/>
        </w:rPr>
      </w:pPr>
      <w:r w:rsidRPr="0089207D">
        <w:rPr>
          <w:rStyle w:val="text"/>
          <w:rFonts w:asciiTheme="minorHAnsi" w:hAnsiTheme="minorHAnsi" w:cstheme="minorHAnsi"/>
          <w:b/>
          <w:bCs/>
          <w:color w:val="000000"/>
        </w:rPr>
        <w:t>Together: Amen</w:t>
      </w:r>
    </w:p>
    <w:p w14:paraId="62EDFC40" w14:textId="712119A3" w:rsidR="008F0C24" w:rsidRPr="00637133" w:rsidRDefault="00134C41" w:rsidP="00BC73C8">
      <w:pPr>
        <w:pStyle w:val="line"/>
        <w:shd w:val="clear" w:color="auto" w:fill="FFFFFF"/>
        <w:spacing w:before="0" w:beforeAutospacing="0" w:after="0" w:afterAutospacing="0"/>
        <w:rPr>
          <w:rFonts w:asciiTheme="minorHAnsi" w:hAnsiTheme="minorHAnsi" w:cstheme="minorHAnsi"/>
          <w:b/>
          <w:bCs/>
        </w:rPr>
      </w:pPr>
      <w:r w:rsidRPr="00637133">
        <w:rPr>
          <w:rFonts w:asciiTheme="minorHAnsi" w:hAnsiTheme="minorHAnsi" w:cstheme="minorHAnsi"/>
          <w:color w:val="000000"/>
        </w:rPr>
        <w:br/>
      </w:r>
      <w:r w:rsidR="00D262C4" w:rsidRPr="00637133">
        <w:rPr>
          <w:rFonts w:asciiTheme="minorHAnsi" w:hAnsiTheme="minorHAnsi" w:cstheme="minorHAnsi"/>
          <w:b/>
          <w:bCs/>
          <w:color w:val="222222"/>
        </w:rPr>
        <w:t>Opening Prayer:</w:t>
      </w:r>
      <w:r w:rsidR="00810909">
        <w:rPr>
          <w:rFonts w:asciiTheme="minorHAnsi" w:hAnsiTheme="minorHAnsi" w:cstheme="minorHAnsi"/>
          <w:b/>
          <w:bCs/>
          <w:color w:val="222222"/>
        </w:rPr>
        <w:t xml:space="preserve"> Dear God, That Which Is, That Which Was and That Which Always Will Be: We are so grateful for this time of worship this morning. We are so grateful for time together in community, whether we are seeing each other face to face, or using the wonders of the internet. We come seeking your instructions so that we may better understand life. May we leave this hour closer to </w:t>
      </w:r>
      <w:r w:rsidR="00F43225">
        <w:rPr>
          <w:rFonts w:asciiTheme="minorHAnsi" w:hAnsiTheme="minorHAnsi" w:cstheme="minorHAnsi"/>
          <w:b/>
          <w:bCs/>
          <w:color w:val="222222"/>
        </w:rPr>
        <w:t xml:space="preserve">being </w:t>
      </w:r>
      <w:r w:rsidR="00810909">
        <w:rPr>
          <w:rFonts w:asciiTheme="minorHAnsi" w:hAnsiTheme="minorHAnsi" w:cstheme="minorHAnsi"/>
          <w:b/>
          <w:bCs/>
          <w:color w:val="222222"/>
        </w:rPr>
        <w:t>the humans we are meant to be. In Christ’s name</w:t>
      </w:r>
      <w:r w:rsidR="00BC73C8">
        <w:rPr>
          <w:rFonts w:asciiTheme="minorHAnsi" w:hAnsiTheme="minorHAnsi" w:cstheme="minorHAnsi"/>
          <w:b/>
          <w:bCs/>
          <w:color w:val="222222"/>
        </w:rPr>
        <w:t xml:space="preserve">, </w:t>
      </w:r>
      <w:r w:rsidR="00D262C4" w:rsidRPr="00637133">
        <w:rPr>
          <w:rFonts w:asciiTheme="minorHAnsi" w:hAnsiTheme="minorHAnsi" w:cstheme="minorHAnsi"/>
          <w:b/>
          <w:bCs/>
        </w:rPr>
        <w:t>Amen.</w:t>
      </w:r>
    </w:p>
    <w:p w14:paraId="5EF2FE49" w14:textId="77777777" w:rsidR="008F0C24" w:rsidRPr="00637133" w:rsidRDefault="008F0C24">
      <w:pPr>
        <w:pStyle w:val="Default"/>
        <w:rPr>
          <w:rFonts w:asciiTheme="minorHAnsi" w:eastAsia="Times New Roman" w:hAnsiTheme="minorHAnsi" w:cstheme="minorHAnsi"/>
          <w:b/>
          <w:bCs/>
          <w:sz w:val="24"/>
          <w:szCs w:val="24"/>
        </w:rPr>
      </w:pPr>
    </w:p>
    <w:p w14:paraId="2B122AF6" w14:textId="64771822" w:rsidR="008F0C24" w:rsidRDefault="002F351D" w:rsidP="004466B5">
      <w:pPr>
        <w:pStyle w:val="Default"/>
        <w:ind w:left="720"/>
        <w:jc w:val="center"/>
        <w:rPr>
          <w:rFonts w:asciiTheme="minorHAnsi" w:hAnsiTheme="minorHAnsi" w:cstheme="minorHAnsi"/>
          <w:bCs/>
          <w:sz w:val="24"/>
          <w:szCs w:val="24"/>
        </w:rPr>
      </w:pPr>
      <w:r w:rsidRPr="00637133">
        <w:rPr>
          <w:rFonts w:asciiTheme="minorHAnsi" w:hAnsiTheme="minorHAnsi" w:cstheme="minorHAnsi"/>
          <w:b/>
          <w:bCs/>
          <w:sz w:val="24"/>
          <w:szCs w:val="24"/>
        </w:rPr>
        <w:t>*</w:t>
      </w:r>
      <w:r w:rsidR="004466B5" w:rsidRPr="00637133">
        <w:rPr>
          <w:rFonts w:asciiTheme="minorHAnsi" w:hAnsiTheme="minorHAnsi" w:cstheme="minorHAnsi"/>
          <w:b/>
          <w:bCs/>
          <w:sz w:val="24"/>
          <w:szCs w:val="24"/>
        </w:rPr>
        <w:t xml:space="preserve">Hymn </w:t>
      </w:r>
      <w:r w:rsidR="001F2F00" w:rsidRPr="00637133">
        <w:rPr>
          <w:rFonts w:asciiTheme="minorHAnsi" w:hAnsiTheme="minorHAnsi" w:cstheme="minorHAnsi"/>
          <w:b/>
          <w:bCs/>
          <w:sz w:val="24"/>
          <w:szCs w:val="24"/>
        </w:rPr>
        <w:t xml:space="preserve">- </w:t>
      </w:r>
      <w:r w:rsidR="001F2F00" w:rsidRPr="00637133">
        <w:rPr>
          <w:rFonts w:asciiTheme="minorHAnsi" w:hAnsiTheme="minorHAnsi" w:cstheme="minorHAnsi"/>
          <w:bCs/>
          <w:sz w:val="24"/>
          <w:szCs w:val="24"/>
        </w:rPr>
        <w:t>(</w:t>
      </w:r>
      <w:r w:rsidR="00817DCA">
        <w:rPr>
          <w:rFonts w:asciiTheme="minorHAnsi" w:hAnsiTheme="minorHAnsi" w:cstheme="minorHAnsi"/>
          <w:bCs/>
          <w:sz w:val="24"/>
          <w:szCs w:val="24"/>
        </w:rPr>
        <w:t>All Are Welcome</w:t>
      </w:r>
      <w:r w:rsidR="001F2F00" w:rsidRPr="00637133">
        <w:rPr>
          <w:rFonts w:asciiTheme="minorHAnsi" w:hAnsiTheme="minorHAnsi" w:cstheme="minorHAnsi"/>
          <w:bCs/>
          <w:sz w:val="24"/>
          <w:szCs w:val="24"/>
        </w:rPr>
        <w:t>)</w:t>
      </w:r>
    </w:p>
    <w:p w14:paraId="07D8F1CF" w14:textId="28C15197" w:rsidR="002F351D" w:rsidRPr="00637133" w:rsidRDefault="002F351D" w:rsidP="003E5EE9">
      <w:pPr>
        <w:pStyle w:val="Default"/>
        <w:rPr>
          <w:rFonts w:asciiTheme="minorHAnsi" w:eastAsia="Times New Roman" w:hAnsiTheme="minorHAnsi" w:cstheme="minorHAnsi"/>
          <w:b/>
          <w:bCs/>
          <w:sz w:val="24"/>
          <w:szCs w:val="24"/>
        </w:rPr>
      </w:pPr>
    </w:p>
    <w:p w14:paraId="1B63DAF6" w14:textId="49C56832" w:rsidR="002F351D" w:rsidRPr="00637133" w:rsidRDefault="002F351D" w:rsidP="004466B5">
      <w:pPr>
        <w:pStyle w:val="Default"/>
        <w:ind w:left="720"/>
        <w:jc w:val="center"/>
        <w:rPr>
          <w:rFonts w:asciiTheme="minorHAnsi" w:eastAsia="Times New Roman" w:hAnsiTheme="minorHAnsi" w:cstheme="minorHAnsi"/>
          <w:b/>
          <w:bCs/>
          <w:sz w:val="24"/>
          <w:szCs w:val="24"/>
        </w:rPr>
      </w:pPr>
      <w:r w:rsidRPr="00637133">
        <w:rPr>
          <w:rFonts w:asciiTheme="minorHAnsi" w:eastAsia="Times New Roman" w:hAnsiTheme="minorHAnsi" w:cstheme="minorHAnsi"/>
          <w:b/>
          <w:bCs/>
          <w:sz w:val="24"/>
          <w:szCs w:val="24"/>
        </w:rPr>
        <w:t>Children’s Sermon</w:t>
      </w:r>
      <w:r w:rsidR="00A71E11">
        <w:rPr>
          <w:rFonts w:asciiTheme="minorHAnsi" w:eastAsia="Times New Roman" w:hAnsiTheme="minorHAnsi" w:cstheme="minorHAnsi"/>
          <w:b/>
          <w:bCs/>
          <w:sz w:val="24"/>
          <w:szCs w:val="24"/>
        </w:rPr>
        <w:t xml:space="preserve">: </w:t>
      </w:r>
      <w:r w:rsidR="000139FC">
        <w:rPr>
          <w:rFonts w:asciiTheme="minorHAnsi" w:eastAsia="Times New Roman" w:hAnsiTheme="minorHAnsi" w:cstheme="minorHAnsi"/>
          <w:b/>
          <w:bCs/>
          <w:sz w:val="24"/>
          <w:szCs w:val="24"/>
        </w:rPr>
        <w:t>God Took a Bath</w:t>
      </w:r>
    </w:p>
    <w:p w14:paraId="7306DD2E" w14:textId="77777777" w:rsidR="008F0C24" w:rsidRPr="00637133" w:rsidRDefault="008F0C24">
      <w:pPr>
        <w:pStyle w:val="BodyA"/>
        <w:widowControl w:val="0"/>
        <w:spacing w:line="320" w:lineRule="atLeast"/>
        <w:jc w:val="center"/>
        <w:rPr>
          <w:rFonts w:asciiTheme="minorHAnsi" w:eastAsia="Times New Roman" w:hAnsiTheme="minorHAnsi" w:cstheme="minorHAnsi"/>
          <w:b/>
          <w:bCs/>
        </w:rPr>
      </w:pPr>
    </w:p>
    <w:p w14:paraId="193355CE" w14:textId="23C33DA6" w:rsidR="008F0C24" w:rsidRPr="009D61A7" w:rsidRDefault="00D262C4" w:rsidP="00335FD5">
      <w:pPr>
        <w:jc w:val="center"/>
      </w:pPr>
      <w:r w:rsidRPr="009D61A7">
        <w:rPr>
          <w:rFonts w:asciiTheme="minorHAnsi" w:hAnsiTheme="minorHAnsi" w:cstheme="minorHAnsi"/>
          <w:b/>
          <w:bCs/>
          <w:color w:val="333333"/>
          <w:u w:color="333333"/>
        </w:rPr>
        <w:t>Scripture Readings</w:t>
      </w:r>
      <w:r w:rsidR="00642FD5" w:rsidRPr="009D61A7">
        <w:rPr>
          <w:rFonts w:asciiTheme="minorHAnsi" w:hAnsiTheme="minorHAnsi" w:cstheme="minorHAnsi"/>
          <w:b/>
          <w:bCs/>
          <w:color w:val="333333"/>
          <w:u w:color="333333"/>
        </w:rPr>
        <w:t>:</w:t>
      </w:r>
      <w:r w:rsidR="005F5C25" w:rsidRPr="009D61A7">
        <w:rPr>
          <w:rFonts w:asciiTheme="minorHAnsi" w:hAnsiTheme="minorHAnsi" w:cstheme="minorHAnsi"/>
          <w:b/>
          <w:bCs/>
          <w:color w:val="333333"/>
          <w:u w:color="333333"/>
        </w:rPr>
        <w:t xml:space="preserve"> </w:t>
      </w:r>
      <w:r w:rsidR="003E5EE9" w:rsidRPr="009D61A7">
        <w:rPr>
          <w:rStyle w:val="text"/>
          <w:rFonts w:asciiTheme="minorHAnsi" w:hAnsiTheme="minorHAnsi" w:cstheme="minorHAnsi"/>
          <w:b/>
          <w:bCs/>
          <w:color w:val="000000"/>
          <w:shd w:val="clear" w:color="auto" w:fill="FFFFFF"/>
        </w:rPr>
        <w:t xml:space="preserve">Luke </w:t>
      </w:r>
      <w:r w:rsidR="00893E4A">
        <w:rPr>
          <w:rStyle w:val="text"/>
          <w:rFonts w:asciiTheme="minorHAnsi" w:hAnsiTheme="minorHAnsi" w:cstheme="minorHAnsi"/>
          <w:b/>
          <w:bCs/>
          <w:color w:val="000000"/>
          <w:shd w:val="clear" w:color="auto" w:fill="FFFFFF"/>
        </w:rPr>
        <w:t>18:1-18</w:t>
      </w:r>
    </w:p>
    <w:p w14:paraId="6667240F" w14:textId="77777777" w:rsidR="001F2F00" w:rsidRPr="00637133" w:rsidRDefault="001F2F00">
      <w:pPr>
        <w:pStyle w:val="BodyA"/>
        <w:widowControl w:val="0"/>
        <w:spacing w:line="320" w:lineRule="atLeast"/>
        <w:jc w:val="center"/>
        <w:rPr>
          <w:rFonts w:asciiTheme="minorHAnsi" w:hAnsiTheme="minorHAnsi" w:cstheme="minorHAnsi"/>
          <w:b/>
          <w:bCs/>
          <w:color w:val="333333"/>
          <w:u w:color="333333"/>
        </w:rPr>
      </w:pPr>
    </w:p>
    <w:p w14:paraId="7634B4A7" w14:textId="7077033C" w:rsidR="008F0C24" w:rsidRPr="00637133" w:rsidRDefault="002F351D">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w:t>
      </w:r>
      <w:r w:rsidR="001F2F00" w:rsidRPr="00637133">
        <w:rPr>
          <w:rFonts w:asciiTheme="minorHAnsi" w:hAnsiTheme="minorHAnsi" w:cstheme="minorHAnsi"/>
          <w:b/>
          <w:bCs/>
          <w:color w:val="333333"/>
          <w:u w:color="333333"/>
        </w:rPr>
        <w:t xml:space="preserve">Hymn - </w:t>
      </w:r>
      <w:r w:rsidR="00D262C4" w:rsidRPr="00637133">
        <w:rPr>
          <w:rFonts w:asciiTheme="minorHAnsi" w:hAnsiTheme="minorHAnsi" w:cstheme="minorHAnsi"/>
          <w:bCs/>
          <w:color w:val="333333"/>
          <w:u w:color="333333"/>
        </w:rPr>
        <w:t>Ancient Words</w:t>
      </w:r>
    </w:p>
    <w:p w14:paraId="5F035883" w14:textId="77777777" w:rsidR="008F0C24" w:rsidRPr="00637133" w:rsidRDefault="008F0C24">
      <w:pPr>
        <w:pStyle w:val="BodyA"/>
        <w:widowControl w:val="0"/>
        <w:spacing w:line="320" w:lineRule="atLeast"/>
        <w:jc w:val="center"/>
        <w:rPr>
          <w:rFonts w:asciiTheme="minorHAnsi" w:eastAsia="Times New Roman" w:hAnsiTheme="minorHAnsi" w:cstheme="minorHAnsi"/>
        </w:rPr>
      </w:pPr>
    </w:p>
    <w:p w14:paraId="1E677E85" w14:textId="4E8AEC0D"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Sermon:  </w:t>
      </w:r>
      <w:r w:rsidR="00893E4A">
        <w:rPr>
          <w:rFonts w:asciiTheme="minorHAnsi" w:hAnsiTheme="minorHAnsi" w:cstheme="minorHAnsi"/>
          <w:b/>
          <w:bCs/>
          <w:color w:val="333333"/>
          <w:u w:color="333333"/>
        </w:rPr>
        <w:t>Instruction Manual</w:t>
      </w:r>
    </w:p>
    <w:p w14:paraId="036D817F" w14:textId="77777777" w:rsidR="008F0C24" w:rsidRPr="00637133" w:rsidRDefault="008F0C24">
      <w:pPr>
        <w:pStyle w:val="BodyA"/>
        <w:widowControl w:val="0"/>
        <w:spacing w:line="320" w:lineRule="atLeast"/>
        <w:jc w:val="center"/>
        <w:rPr>
          <w:rFonts w:asciiTheme="minorHAnsi" w:eastAsia="Times New Roman" w:hAnsiTheme="minorHAnsi" w:cstheme="minorHAnsi"/>
        </w:rPr>
      </w:pPr>
    </w:p>
    <w:p w14:paraId="1B0D9C10" w14:textId="77777777"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Prayers </w:t>
      </w:r>
      <w:r w:rsidR="004466B5" w:rsidRPr="00637133">
        <w:rPr>
          <w:rFonts w:asciiTheme="minorHAnsi" w:hAnsiTheme="minorHAnsi" w:cstheme="minorHAnsi"/>
          <w:b/>
          <w:bCs/>
          <w:color w:val="333333"/>
          <w:u w:color="333333"/>
        </w:rPr>
        <w:t>for others and ourselves</w:t>
      </w:r>
    </w:p>
    <w:p w14:paraId="7428CAC1"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5BF7501D" w14:textId="77777777" w:rsidR="008F0C24" w:rsidRPr="00637133" w:rsidRDefault="00D262C4">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 xml:space="preserve">Lord’s Prayer </w:t>
      </w:r>
      <w:r w:rsidRPr="00637133">
        <w:rPr>
          <w:rFonts w:asciiTheme="minorHAnsi" w:hAnsiTheme="minorHAnsi" w:cstheme="minorHAnsi"/>
          <w:bCs/>
          <w:color w:val="333333"/>
          <w:u w:color="333333"/>
        </w:rPr>
        <w:t>(using debts/debtors)</w:t>
      </w:r>
    </w:p>
    <w:p w14:paraId="39C94812"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4EB7FF95" w14:textId="29863CA7" w:rsidR="001F2F00" w:rsidRPr="00637133" w:rsidRDefault="002F351D" w:rsidP="001F2F00">
      <w:pPr>
        <w:pStyle w:val="Default"/>
        <w:ind w:left="720"/>
        <w:jc w:val="center"/>
        <w:rPr>
          <w:rFonts w:asciiTheme="minorHAnsi" w:eastAsia="Times New Roman" w:hAnsiTheme="minorHAnsi" w:cstheme="minorHAnsi"/>
          <w:b/>
          <w:bCs/>
          <w:sz w:val="24"/>
          <w:szCs w:val="24"/>
        </w:rPr>
      </w:pPr>
      <w:r w:rsidRPr="00637133">
        <w:rPr>
          <w:rFonts w:asciiTheme="minorHAnsi" w:hAnsiTheme="minorHAnsi" w:cstheme="minorHAnsi"/>
          <w:b/>
          <w:bCs/>
          <w:sz w:val="24"/>
          <w:szCs w:val="24"/>
        </w:rPr>
        <w:t>*</w:t>
      </w:r>
      <w:r w:rsidR="001F2F00" w:rsidRPr="00637133">
        <w:rPr>
          <w:rFonts w:asciiTheme="minorHAnsi" w:hAnsiTheme="minorHAnsi" w:cstheme="minorHAnsi"/>
          <w:b/>
          <w:bCs/>
          <w:sz w:val="24"/>
          <w:szCs w:val="24"/>
        </w:rPr>
        <w:t xml:space="preserve">Hymn - </w:t>
      </w:r>
      <w:r w:rsidR="001F2F00" w:rsidRPr="00637133">
        <w:rPr>
          <w:rFonts w:asciiTheme="minorHAnsi" w:hAnsiTheme="minorHAnsi" w:cstheme="minorHAnsi"/>
          <w:bCs/>
          <w:sz w:val="24"/>
          <w:szCs w:val="24"/>
        </w:rPr>
        <w:t>(</w:t>
      </w:r>
      <w:r w:rsidR="00817DCA">
        <w:rPr>
          <w:rFonts w:asciiTheme="minorHAnsi" w:hAnsiTheme="minorHAnsi" w:cstheme="minorHAnsi"/>
          <w:bCs/>
          <w:sz w:val="24"/>
          <w:szCs w:val="24"/>
        </w:rPr>
        <w:t>My Living Hope</w:t>
      </w:r>
      <w:r w:rsidR="001F2F00" w:rsidRPr="00637133">
        <w:rPr>
          <w:rFonts w:asciiTheme="minorHAnsi" w:hAnsiTheme="minorHAnsi" w:cstheme="minorHAnsi"/>
          <w:bCs/>
          <w:sz w:val="24"/>
          <w:szCs w:val="24"/>
        </w:rPr>
        <w:t>)</w:t>
      </w:r>
    </w:p>
    <w:p w14:paraId="6D61F9F0" w14:textId="77777777" w:rsidR="004466B5" w:rsidRPr="00637133" w:rsidRDefault="004466B5">
      <w:pPr>
        <w:pStyle w:val="BodyA"/>
        <w:widowControl w:val="0"/>
        <w:spacing w:line="320" w:lineRule="atLeast"/>
        <w:jc w:val="center"/>
        <w:rPr>
          <w:rFonts w:asciiTheme="minorHAnsi" w:hAnsiTheme="minorHAnsi" w:cstheme="minorHAnsi"/>
          <w:b/>
          <w:bCs/>
        </w:rPr>
      </w:pPr>
    </w:p>
    <w:p w14:paraId="62BE56F5"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lastRenderedPageBreak/>
        <w:t>Offering</w:t>
      </w:r>
    </w:p>
    <w:p w14:paraId="3B1AEF10"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p>
    <w:p w14:paraId="13520E89" w14:textId="19E2BB4E" w:rsidR="004466B5" w:rsidRPr="00637133" w:rsidRDefault="002F351D" w:rsidP="004466B5">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t>*</w:t>
      </w:r>
      <w:r w:rsidR="004466B5" w:rsidRPr="00637133">
        <w:rPr>
          <w:rFonts w:asciiTheme="minorHAnsi" w:hAnsiTheme="minorHAnsi" w:cstheme="minorHAnsi"/>
          <w:b/>
          <w:bCs/>
          <w:color w:val="333333"/>
          <w:u w:color="333333"/>
        </w:rPr>
        <w:t>Doxology</w:t>
      </w:r>
    </w:p>
    <w:p w14:paraId="4E044974" w14:textId="77777777" w:rsidR="004466B5" w:rsidRPr="00637133" w:rsidRDefault="004466B5" w:rsidP="004466B5">
      <w:pPr>
        <w:pStyle w:val="BodyA"/>
        <w:widowControl w:val="0"/>
        <w:spacing w:line="320" w:lineRule="atLeast"/>
        <w:jc w:val="center"/>
        <w:rPr>
          <w:rFonts w:asciiTheme="minorHAnsi" w:hAnsiTheme="minorHAnsi" w:cstheme="minorHAnsi"/>
          <w:b/>
          <w:bCs/>
          <w:color w:val="333333"/>
          <w:u w:color="333333"/>
        </w:rPr>
      </w:pPr>
    </w:p>
    <w:p w14:paraId="03D4D684" w14:textId="5F3EC36E" w:rsidR="001F2F00" w:rsidRPr="00637133" w:rsidRDefault="002F351D" w:rsidP="001F2F00">
      <w:pPr>
        <w:pStyle w:val="Default"/>
        <w:ind w:left="720"/>
        <w:jc w:val="center"/>
        <w:rPr>
          <w:rFonts w:asciiTheme="minorHAnsi" w:eastAsia="Times New Roman" w:hAnsiTheme="minorHAnsi" w:cstheme="minorHAnsi"/>
          <w:b/>
          <w:bCs/>
          <w:sz w:val="24"/>
          <w:szCs w:val="24"/>
        </w:rPr>
      </w:pPr>
      <w:r w:rsidRPr="00637133">
        <w:rPr>
          <w:rFonts w:asciiTheme="minorHAnsi" w:hAnsiTheme="minorHAnsi" w:cstheme="minorHAnsi"/>
          <w:b/>
          <w:bCs/>
          <w:sz w:val="24"/>
          <w:szCs w:val="24"/>
        </w:rPr>
        <w:t>*</w:t>
      </w:r>
      <w:r w:rsidR="001F2F00" w:rsidRPr="00637133">
        <w:rPr>
          <w:rFonts w:asciiTheme="minorHAnsi" w:hAnsiTheme="minorHAnsi" w:cstheme="minorHAnsi"/>
          <w:b/>
          <w:bCs/>
          <w:sz w:val="24"/>
          <w:szCs w:val="24"/>
        </w:rPr>
        <w:t xml:space="preserve">Hymn - </w:t>
      </w:r>
      <w:r w:rsidR="001F2F00" w:rsidRPr="00637133">
        <w:rPr>
          <w:rFonts w:asciiTheme="minorHAnsi" w:hAnsiTheme="minorHAnsi" w:cstheme="minorHAnsi"/>
          <w:bCs/>
          <w:sz w:val="24"/>
          <w:szCs w:val="24"/>
        </w:rPr>
        <w:t>(</w:t>
      </w:r>
      <w:r w:rsidR="00817DCA">
        <w:rPr>
          <w:rFonts w:asciiTheme="minorHAnsi" w:hAnsiTheme="minorHAnsi" w:cstheme="minorHAnsi"/>
          <w:bCs/>
          <w:sz w:val="24"/>
          <w:szCs w:val="24"/>
        </w:rPr>
        <w:t>Leaning on the Everlasting Arms</w:t>
      </w:r>
      <w:bookmarkStart w:id="0" w:name="_GoBack"/>
      <w:bookmarkEnd w:id="0"/>
      <w:r w:rsidR="001F2F00" w:rsidRPr="00637133">
        <w:rPr>
          <w:rFonts w:asciiTheme="minorHAnsi" w:hAnsiTheme="minorHAnsi" w:cstheme="minorHAnsi"/>
          <w:bCs/>
          <w:sz w:val="24"/>
          <w:szCs w:val="24"/>
        </w:rPr>
        <w:t>)</w:t>
      </w:r>
    </w:p>
    <w:p w14:paraId="5399D5B5" w14:textId="77777777" w:rsidR="008F0C24" w:rsidRPr="00637133" w:rsidRDefault="008F0C24">
      <w:pPr>
        <w:pStyle w:val="BodyA"/>
        <w:widowControl w:val="0"/>
        <w:spacing w:line="320" w:lineRule="atLeast"/>
        <w:jc w:val="center"/>
        <w:rPr>
          <w:rFonts w:asciiTheme="minorHAnsi" w:eastAsia="Times New Roman" w:hAnsiTheme="minorHAnsi" w:cstheme="minorHAnsi"/>
          <w:b/>
          <w:bCs/>
          <w:color w:val="333333"/>
          <w:u w:color="333333"/>
        </w:rPr>
      </w:pPr>
    </w:p>
    <w:p w14:paraId="4FA874BE" w14:textId="7D0E3F72" w:rsidR="008F0C24" w:rsidRPr="00637133" w:rsidRDefault="00D262C4">
      <w:pPr>
        <w:pStyle w:val="BodyA"/>
        <w:widowControl w:val="0"/>
        <w:spacing w:line="320" w:lineRule="atLeast"/>
        <w:jc w:val="center"/>
        <w:rPr>
          <w:rFonts w:asciiTheme="minorHAnsi" w:hAnsiTheme="minorHAnsi" w:cstheme="minorHAnsi"/>
          <w:b/>
          <w:bCs/>
          <w:color w:val="333333"/>
          <w:u w:color="333333"/>
        </w:rPr>
      </w:pPr>
      <w:r w:rsidRPr="00637133">
        <w:rPr>
          <w:rFonts w:asciiTheme="minorHAnsi" w:hAnsiTheme="minorHAnsi" w:cstheme="minorHAnsi"/>
          <w:b/>
          <w:bCs/>
          <w:color w:val="333333"/>
          <w:u w:color="333333"/>
        </w:rPr>
        <w:t>Announcements</w:t>
      </w:r>
    </w:p>
    <w:p w14:paraId="26A4F279" w14:textId="77777777" w:rsidR="001F2F00" w:rsidRPr="00637133" w:rsidRDefault="001F2F00">
      <w:pPr>
        <w:pStyle w:val="BodyA"/>
        <w:widowControl w:val="0"/>
        <w:spacing w:line="320" w:lineRule="atLeast"/>
        <w:jc w:val="center"/>
        <w:rPr>
          <w:rFonts w:asciiTheme="minorHAnsi" w:eastAsia="Times New Roman" w:hAnsiTheme="minorHAnsi" w:cstheme="minorHAnsi"/>
          <w:b/>
          <w:bCs/>
          <w:color w:val="333333"/>
          <w:u w:color="333333"/>
        </w:rPr>
      </w:pPr>
    </w:p>
    <w:p w14:paraId="7F45F271" w14:textId="77777777" w:rsidR="00642FD5" w:rsidRPr="00637133" w:rsidRDefault="004466B5" w:rsidP="00642FD5">
      <w:pPr>
        <w:pStyle w:val="BodyA"/>
        <w:widowControl w:val="0"/>
        <w:spacing w:line="320" w:lineRule="atLeast"/>
        <w:jc w:val="center"/>
        <w:rPr>
          <w:rFonts w:asciiTheme="minorHAnsi" w:eastAsia="Times New Roman" w:hAnsiTheme="minorHAnsi" w:cstheme="minorHAnsi"/>
          <w:b/>
          <w:bCs/>
          <w:color w:val="333333"/>
          <w:u w:color="333333"/>
        </w:rPr>
      </w:pPr>
      <w:r w:rsidRPr="00637133">
        <w:rPr>
          <w:rFonts w:asciiTheme="minorHAnsi" w:hAnsiTheme="minorHAnsi" w:cstheme="minorHAnsi"/>
          <w:b/>
          <w:bCs/>
          <w:color w:val="333333"/>
          <w:u w:color="333333"/>
        </w:rPr>
        <w:t>Commission and Benediction</w:t>
      </w:r>
      <w:r w:rsidR="00642FD5" w:rsidRPr="00637133">
        <w:rPr>
          <w:rFonts w:asciiTheme="minorHAnsi" w:eastAsia="Times New Roman" w:hAnsiTheme="minorHAnsi" w:cstheme="minorHAnsi"/>
          <w:b/>
          <w:bCs/>
          <w:color w:val="333333"/>
          <w:u w:color="333333"/>
        </w:rPr>
        <w:t xml:space="preserve"> Postlude</w:t>
      </w:r>
    </w:p>
    <w:p w14:paraId="1D78AA13" w14:textId="51532F2F" w:rsidR="008F0C24" w:rsidRPr="00637133" w:rsidRDefault="00D262C4" w:rsidP="00642FD5">
      <w:pPr>
        <w:pStyle w:val="BodyA"/>
        <w:widowControl w:val="0"/>
        <w:spacing w:line="320" w:lineRule="atLeast"/>
        <w:jc w:val="center"/>
        <w:rPr>
          <w:rFonts w:asciiTheme="minorHAnsi" w:hAnsiTheme="minorHAnsi" w:cstheme="minorHAnsi"/>
        </w:rPr>
      </w:pPr>
      <w:r w:rsidRPr="00637133">
        <w:rPr>
          <w:rFonts w:asciiTheme="minorHAnsi" w:hAnsiTheme="minorHAnsi" w:cstheme="minorHAnsi"/>
          <w:b/>
          <w:bCs/>
        </w:rPr>
        <w:t>_______________________________________________________________</w:t>
      </w:r>
    </w:p>
    <w:p w14:paraId="392156FF" w14:textId="77777777" w:rsidR="008F0C24" w:rsidRPr="00637133" w:rsidRDefault="00D262C4">
      <w:pPr>
        <w:pStyle w:val="BodyA"/>
        <w:rPr>
          <w:rFonts w:asciiTheme="minorHAnsi" w:eastAsia="Verdana" w:hAnsiTheme="minorHAnsi" w:cstheme="minorHAnsi"/>
          <w:b/>
          <w:bCs/>
        </w:rPr>
      </w:pPr>
      <w:r w:rsidRPr="00637133">
        <w:rPr>
          <w:rFonts w:asciiTheme="minorHAnsi" w:hAnsiTheme="minorHAnsi" w:cstheme="minorHAnsi"/>
          <w:b/>
          <w:bCs/>
        </w:rPr>
        <w:t>Manage your giving online:</w:t>
      </w:r>
    </w:p>
    <w:p w14:paraId="4F134209"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1) Visit the church website at </w:t>
      </w:r>
      <w:r w:rsidRPr="00637133">
        <w:rPr>
          <w:rFonts w:asciiTheme="minorHAnsi" w:hAnsiTheme="minorHAnsi" w:cstheme="minorHAnsi"/>
          <w:b/>
          <w:bCs/>
        </w:rPr>
        <w:t>www.clintonheightsucc.org</w:t>
      </w:r>
      <w:r w:rsidRPr="00637133">
        <w:rPr>
          <w:rFonts w:asciiTheme="minorHAnsi" w:hAnsiTheme="minorHAnsi" w:cstheme="minorHAnsi"/>
        </w:rPr>
        <w:t>,</w:t>
      </w:r>
    </w:p>
    <w:p w14:paraId="1A4A92D1"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2) Click on the </w:t>
      </w:r>
      <w:r w:rsidRPr="00637133">
        <w:rPr>
          <w:rFonts w:asciiTheme="minorHAnsi" w:hAnsiTheme="minorHAnsi" w:cstheme="minorHAnsi"/>
          <w:b/>
          <w:bCs/>
        </w:rPr>
        <w:t>Donate Now</w:t>
      </w:r>
      <w:r w:rsidRPr="00637133">
        <w:rPr>
          <w:rFonts w:asciiTheme="minorHAnsi" w:hAnsiTheme="minorHAnsi" w:cstheme="minorHAnsi"/>
        </w:rPr>
        <w:t xml:space="preserve"> button,</w:t>
      </w:r>
    </w:p>
    <w:p w14:paraId="39EF1253" w14:textId="77777777" w:rsidR="008F0C24" w:rsidRPr="00637133" w:rsidRDefault="00D262C4">
      <w:pPr>
        <w:pStyle w:val="BodyA"/>
        <w:rPr>
          <w:rFonts w:asciiTheme="minorHAnsi" w:eastAsia="Verdana" w:hAnsiTheme="minorHAnsi" w:cstheme="minorHAnsi"/>
        </w:rPr>
      </w:pPr>
      <w:r w:rsidRPr="00637133">
        <w:rPr>
          <w:rFonts w:asciiTheme="minorHAnsi" w:hAnsiTheme="minorHAnsi" w:cstheme="minorHAnsi"/>
        </w:rPr>
        <w:t xml:space="preserve">3) Click on the </w:t>
      </w:r>
      <w:r w:rsidRPr="00637133">
        <w:rPr>
          <w:rFonts w:asciiTheme="minorHAnsi" w:hAnsiTheme="minorHAnsi" w:cstheme="minorHAnsi"/>
          <w:b/>
          <w:bCs/>
        </w:rPr>
        <w:t>Create Profile</w:t>
      </w:r>
      <w:r w:rsidRPr="00637133">
        <w:rPr>
          <w:rFonts w:asciiTheme="minorHAnsi" w:hAnsiTheme="minorHAnsi" w:cstheme="minorHAnsi"/>
        </w:rPr>
        <w:t xml:space="preserve"> button, then</w:t>
      </w:r>
    </w:p>
    <w:p w14:paraId="239ECF0C" w14:textId="04307BEB" w:rsidR="008F0C24" w:rsidRDefault="00D262C4">
      <w:pPr>
        <w:pStyle w:val="BodyA"/>
        <w:rPr>
          <w:rFonts w:asciiTheme="minorHAnsi" w:hAnsiTheme="minorHAnsi" w:cstheme="minorHAnsi"/>
        </w:rPr>
      </w:pPr>
      <w:r w:rsidRPr="00637133">
        <w:rPr>
          <w:rFonts w:asciiTheme="minorHAnsi" w:hAnsiTheme="minorHAnsi" w:cstheme="minorHAnsi"/>
        </w:rPr>
        <w:t>4) Follow the onscreen instructions to create an online profile and to schedule your recurring contribution.</w:t>
      </w:r>
    </w:p>
    <w:p w14:paraId="530EA9E1" w14:textId="194DD04F" w:rsidR="00163B0A" w:rsidRDefault="00163B0A">
      <w:pPr>
        <w:pStyle w:val="BodyA"/>
        <w:rPr>
          <w:rFonts w:asciiTheme="minorHAnsi" w:hAnsiTheme="minorHAnsi" w:cstheme="minorHAnsi"/>
        </w:rPr>
      </w:pPr>
    </w:p>
    <w:p w14:paraId="593D20B1" w14:textId="191C16C5" w:rsidR="00163B0A" w:rsidRDefault="00163B0A">
      <w:pPr>
        <w:rPr>
          <w:rFonts w:asciiTheme="minorHAnsi" w:eastAsia="Cambria" w:hAnsiTheme="minorHAnsi" w:cstheme="minorHAnsi"/>
          <w:color w:val="000000"/>
          <w:u w:color="000000"/>
          <w14:textOutline w14:w="0" w14:cap="flat" w14:cmpd="sng" w14:algn="ctr">
            <w14:noFill/>
            <w14:prstDash w14:val="solid"/>
            <w14:bevel/>
          </w14:textOutline>
        </w:rPr>
      </w:pPr>
      <w:r>
        <w:rPr>
          <w:rFonts w:asciiTheme="minorHAnsi" w:hAnsiTheme="minorHAnsi" w:cstheme="minorHAnsi"/>
        </w:rPr>
        <w:br w:type="page"/>
      </w:r>
    </w:p>
    <w:p w14:paraId="65A24FB1" w14:textId="770A2EAC" w:rsidR="00163B0A" w:rsidRDefault="00163B0A">
      <w:pPr>
        <w:pStyle w:val="BodyA"/>
        <w:rPr>
          <w:rFonts w:asciiTheme="minorHAnsi" w:hAnsiTheme="minorHAnsi" w:cstheme="minorHAnsi"/>
        </w:rPr>
      </w:pPr>
      <w:r>
        <w:rPr>
          <w:rFonts w:asciiTheme="minorHAnsi" w:hAnsiTheme="minorHAnsi" w:cstheme="minorHAnsi"/>
        </w:rPr>
        <w:lastRenderedPageBreak/>
        <w:t>Scripture reading</w:t>
      </w:r>
    </w:p>
    <w:p w14:paraId="5CAD7B43" w14:textId="065EA012" w:rsidR="00163B0A" w:rsidRDefault="00163B0A">
      <w:pPr>
        <w:pStyle w:val="BodyA"/>
        <w:rPr>
          <w:rFonts w:asciiTheme="minorHAnsi" w:hAnsiTheme="minorHAnsi" w:cstheme="minorHAnsi"/>
        </w:rPr>
      </w:pPr>
    </w:p>
    <w:p w14:paraId="6A4CED70" w14:textId="77777777" w:rsidR="00893E4A" w:rsidRPr="009135B6" w:rsidRDefault="00893E4A" w:rsidP="00893E4A">
      <w:pPr>
        <w:pStyle w:val="kappa"/>
        <w:spacing w:before="0" w:beforeAutospacing="0" w:after="240" w:afterAutospacing="0"/>
        <w:rPr>
          <w:rFonts w:ascii="Source Sans Pro" w:hAnsi="Source Sans Pro"/>
          <w:color w:val="333333"/>
          <w:sz w:val="40"/>
          <w:szCs w:val="40"/>
        </w:rPr>
      </w:pPr>
      <w:r w:rsidRPr="009135B6">
        <w:rPr>
          <w:rFonts w:ascii="Source Sans Pro" w:hAnsi="Source Sans Pro"/>
          <w:color w:val="333333"/>
          <w:sz w:val="40"/>
          <w:szCs w:val="40"/>
        </w:rPr>
        <w:t>Gospel Luke 18:1-8</w:t>
      </w:r>
    </w:p>
    <w:p w14:paraId="243DBF20" w14:textId="77777777" w:rsidR="00893E4A" w:rsidRPr="009135B6" w:rsidRDefault="00893E4A" w:rsidP="00893E4A">
      <w:pPr>
        <w:pStyle w:val="indent"/>
        <w:spacing w:before="0" w:beforeAutospacing="0" w:after="240" w:afterAutospacing="0"/>
        <w:rPr>
          <w:rFonts w:ascii="Source Sans Pro" w:hAnsi="Source Sans Pro"/>
          <w:color w:val="333333"/>
          <w:sz w:val="40"/>
          <w:szCs w:val="40"/>
        </w:rPr>
      </w:pPr>
      <w:r w:rsidRPr="009135B6">
        <w:rPr>
          <w:rFonts w:ascii="Source Sans Pro" w:hAnsi="Source Sans Pro"/>
          <w:color w:val="333333"/>
          <w:sz w:val="40"/>
          <w:szCs w:val="40"/>
          <w:vertAlign w:val="superscript"/>
        </w:rPr>
        <w:t>1</w:t>
      </w:r>
      <w:r w:rsidRPr="009135B6">
        <w:rPr>
          <w:rFonts w:ascii="Source Sans Pro" w:hAnsi="Source Sans Pro"/>
          <w:color w:val="333333"/>
          <w:sz w:val="40"/>
          <w:szCs w:val="40"/>
        </w:rPr>
        <w:t>Then Jesus told them a parable about their need to pray always and not to lose heart. </w:t>
      </w:r>
      <w:r w:rsidRPr="009135B6">
        <w:rPr>
          <w:rFonts w:ascii="Source Sans Pro" w:hAnsi="Source Sans Pro"/>
          <w:color w:val="333333"/>
          <w:sz w:val="40"/>
          <w:szCs w:val="40"/>
          <w:vertAlign w:val="superscript"/>
        </w:rPr>
        <w:t>2</w:t>
      </w:r>
      <w:r w:rsidRPr="009135B6">
        <w:rPr>
          <w:rFonts w:ascii="Source Sans Pro" w:hAnsi="Source Sans Pro"/>
          <w:color w:val="333333"/>
          <w:sz w:val="40"/>
          <w:szCs w:val="40"/>
        </w:rPr>
        <w:t>He said, "In a certain city there was a judge who neither feared God nor had respect for people. </w:t>
      </w:r>
      <w:r w:rsidRPr="009135B6">
        <w:rPr>
          <w:rFonts w:ascii="Source Sans Pro" w:hAnsi="Source Sans Pro"/>
          <w:color w:val="333333"/>
          <w:sz w:val="40"/>
          <w:szCs w:val="40"/>
          <w:vertAlign w:val="superscript"/>
        </w:rPr>
        <w:t>3</w:t>
      </w:r>
      <w:r w:rsidRPr="009135B6">
        <w:rPr>
          <w:rFonts w:ascii="Source Sans Pro" w:hAnsi="Source Sans Pro"/>
          <w:color w:val="333333"/>
          <w:sz w:val="40"/>
          <w:szCs w:val="40"/>
        </w:rPr>
        <w:t>In that city there was a widow who kept coming to him and saying, 'Grant me justice against my opponent.' </w:t>
      </w:r>
      <w:r w:rsidRPr="009135B6">
        <w:rPr>
          <w:rFonts w:ascii="Source Sans Pro" w:hAnsi="Source Sans Pro"/>
          <w:color w:val="333333"/>
          <w:sz w:val="40"/>
          <w:szCs w:val="40"/>
          <w:vertAlign w:val="superscript"/>
        </w:rPr>
        <w:t>4</w:t>
      </w:r>
      <w:r w:rsidRPr="009135B6">
        <w:rPr>
          <w:rFonts w:ascii="Source Sans Pro" w:hAnsi="Source Sans Pro"/>
          <w:color w:val="333333"/>
          <w:sz w:val="40"/>
          <w:szCs w:val="40"/>
        </w:rPr>
        <w:t>For a while he refused; but later he said to himself, 'Though I have no fear of God and no respect for anyone, </w:t>
      </w:r>
      <w:r w:rsidRPr="009135B6">
        <w:rPr>
          <w:rFonts w:ascii="Source Sans Pro" w:hAnsi="Source Sans Pro"/>
          <w:color w:val="333333"/>
          <w:sz w:val="40"/>
          <w:szCs w:val="40"/>
          <w:vertAlign w:val="superscript"/>
        </w:rPr>
        <w:t>5</w:t>
      </w:r>
      <w:r w:rsidRPr="009135B6">
        <w:rPr>
          <w:rFonts w:ascii="Source Sans Pro" w:hAnsi="Source Sans Pro"/>
          <w:color w:val="333333"/>
          <w:sz w:val="40"/>
          <w:szCs w:val="40"/>
        </w:rPr>
        <w:t>yet because this widow keeps bothering me, I will grant her justice, so that she may not wear me out by continually coming.'" </w:t>
      </w:r>
      <w:r w:rsidRPr="009135B6">
        <w:rPr>
          <w:rFonts w:ascii="Source Sans Pro" w:hAnsi="Source Sans Pro"/>
          <w:color w:val="333333"/>
          <w:sz w:val="40"/>
          <w:szCs w:val="40"/>
          <w:vertAlign w:val="superscript"/>
        </w:rPr>
        <w:t>6</w:t>
      </w:r>
      <w:r w:rsidRPr="009135B6">
        <w:rPr>
          <w:rFonts w:ascii="Source Sans Pro" w:hAnsi="Source Sans Pro"/>
          <w:color w:val="333333"/>
          <w:sz w:val="40"/>
          <w:szCs w:val="40"/>
        </w:rPr>
        <w:t>And the Lord said, "Listen to what the unjust judge says. </w:t>
      </w:r>
      <w:r w:rsidRPr="009135B6">
        <w:rPr>
          <w:rFonts w:ascii="Source Sans Pro" w:hAnsi="Source Sans Pro"/>
          <w:color w:val="333333"/>
          <w:sz w:val="40"/>
          <w:szCs w:val="40"/>
          <w:vertAlign w:val="superscript"/>
        </w:rPr>
        <w:t>7</w:t>
      </w:r>
      <w:r w:rsidRPr="009135B6">
        <w:rPr>
          <w:rFonts w:ascii="Source Sans Pro" w:hAnsi="Source Sans Pro"/>
          <w:color w:val="333333"/>
          <w:sz w:val="40"/>
          <w:szCs w:val="40"/>
        </w:rPr>
        <w:t>And will not God grant justice to his chosen ones who cry to him day and night? Will he delay long in helping them? </w:t>
      </w:r>
      <w:r w:rsidRPr="009135B6">
        <w:rPr>
          <w:rFonts w:ascii="Source Sans Pro" w:hAnsi="Source Sans Pro"/>
          <w:color w:val="333333"/>
          <w:sz w:val="40"/>
          <w:szCs w:val="40"/>
          <w:vertAlign w:val="superscript"/>
        </w:rPr>
        <w:t>8</w:t>
      </w:r>
      <w:r w:rsidRPr="009135B6">
        <w:rPr>
          <w:rFonts w:ascii="Source Sans Pro" w:hAnsi="Source Sans Pro"/>
          <w:color w:val="333333"/>
          <w:sz w:val="40"/>
          <w:szCs w:val="40"/>
        </w:rPr>
        <w:t>I tell you, he will quickly grant justice to them. And yet, when the Son of Man comes, will he find faith on earth?"</w:t>
      </w:r>
    </w:p>
    <w:p w14:paraId="4B63A360" w14:textId="5A989B65" w:rsidR="00163B0A" w:rsidRPr="00893E4A" w:rsidRDefault="00163B0A" w:rsidP="00893E4A">
      <w:pPr>
        <w:rPr>
          <w:rFonts w:asciiTheme="minorHAnsi" w:eastAsia="Cambria" w:hAnsiTheme="minorHAnsi" w:cstheme="minorHAnsi"/>
          <w:color w:val="000000"/>
          <w:u w:color="000000"/>
          <w14:textOutline w14:w="0" w14:cap="flat" w14:cmpd="sng" w14:algn="ctr">
            <w14:noFill/>
            <w14:prstDash w14:val="solid"/>
            <w14:bevel/>
          </w14:textOutline>
        </w:rPr>
      </w:pPr>
    </w:p>
    <w:sectPr w:rsidR="00163B0A" w:rsidRPr="00893E4A"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4E034" w14:textId="77777777" w:rsidR="00092A7D" w:rsidRDefault="00092A7D">
      <w:r>
        <w:separator/>
      </w:r>
    </w:p>
  </w:endnote>
  <w:endnote w:type="continuationSeparator" w:id="0">
    <w:p w14:paraId="2F24AE21" w14:textId="77777777" w:rsidR="00092A7D" w:rsidRDefault="0009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8A8D7" w14:textId="77777777" w:rsidR="00092A7D" w:rsidRDefault="00092A7D">
      <w:r>
        <w:separator/>
      </w:r>
    </w:p>
  </w:footnote>
  <w:footnote w:type="continuationSeparator" w:id="0">
    <w:p w14:paraId="4E2F1D14" w14:textId="77777777" w:rsidR="00092A7D" w:rsidRDefault="00092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139FC"/>
    <w:rsid w:val="00074ED3"/>
    <w:rsid w:val="00092A7D"/>
    <w:rsid w:val="000C5B1D"/>
    <w:rsid w:val="00100283"/>
    <w:rsid w:val="00134C41"/>
    <w:rsid w:val="00163B0A"/>
    <w:rsid w:val="001F0B0E"/>
    <w:rsid w:val="001F2F00"/>
    <w:rsid w:val="001F64D2"/>
    <w:rsid w:val="00286596"/>
    <w:rsid w:val="002E60D6"/>
    <w:rsid w:val="002F351D"/>
    <w:rsid w:val="00335FD5"/>
    <w:rsid w:val="003371C8"/>
    <w:rsid w:val="0037134E"/>
    <w:rsid w:val="003A388B"/>
    <w:rsid w:val="003E5EE9"/>
    <w:rsid w:val="004466B5"/>
    <w:rsid w:val="0045201E"/>
    <w:rsid w:val="004662F5"/>
    <w:rsid w:val="00466D41"/>
    <w:rsid w:val="00494489"/>
    <w:rsid w:val="005F5C25"/>
    <w:rsid w:val="00615496"/>
    <w:rsid w:val="00637133"/>
    <w:rsid w:val="00642FD5"/>
    <w:rsid w:val="006677AD"/>
    <w:rsid w:val="006770B3"/>
    <w:rsid w:val="00736C92"/>
    <w:rsid w:val="00740D5E"/>
    <w:rsid w:val="0077677C"/>
    <w:rsid w:val="007A7808"/>
    <w:rsid w:val="007F0CD0"/>
    <w:rsid w:val="00810909"/>
    <w:rsid w:val="00817DCA"/>
    <w:rsid w:val="00847EF8"/>
    <w:rsid w:val="0089207D"/>
    <w:rsid w:val="00893E4A"/>
    <w:rsid w:val="008A4E7E"/>
    <w:rsid w:val="008C6FF4"/>
    <w:rsid w:val="008E2C57"/>
    <w:rsid w:val="008F0C24"/>
    <w:rsid w:val="00925073"/>
    <w:rsid w:val="009559F3"/>
    <w:rsid w:val="0095684C"/>
    <w:rsid w:val="00976790"/>
    <w:rsid w:val="009A2B73"/>
    <w:rsid w:val="009D61A7"/>
    <w:rsid w:val="00A71E11"/>
    <w:rsid w:val="00B442EF"/>
    <w:rsid w:val="00B9658C"/>
    <w:rsid w:val="00BC73C8"/>
    <w:rsid w:val="00CC0C3A"/>
    <w:rsid w:val="00D262C4"/>
    <w:rsid w:val="00DD3898"/>
    <w:rsid w:val="00E66489"/>
    <w:rsid w:val="00EB23C1"/>
    <w:rsid w:val="00EB23FB"/>
    <w:rsid w:val="00F43225"/>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link w:val="Heading1Char"/>
    <w:uiPriority w:val="9"/>
    <w:qFormat/>
    <w:rsid w:val="00163B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163B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134C4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134C41"/>
  </w:style>
  <w:style w:type="character" w:customStyle="1" w:styleId="small-caps">
    <w:name w:val="small-caps"/>
    <w:basedOn w:val="DefaultParagraphFont"/>
    <w:rsid w:val="00134C41"/>
  </w:style>
  <w:style w:type="character" w:customStyle="1" w:styleId="indent-1-breaks">
    <w:name w:val="indent-1-breaks"/>
    <w:basedOn w:val="DefaultParagraphFont"/>
    <w:rsid w:val="00134C41"/>
  </w:style>
  <w:style w:type="character" w:customStyle="1" w:styleId="Heading1Char">
    <w:name w:val="Heading 1 Char"/>
    <w:basedOn w:val="DefaultParagraphFont"/>
    <w:link w:val="Heading1"/>
    <w:uiPriority w:val="9"/>
    <w:rsid w:val="00163B0A"/>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163B0A"/>
    <w:rPr>
      <w:rFonts w:eastAsia="Times New Roman"/>
      <w:b/>
      <w:bCs/>
      <w:sz w:val="27"/>
      <w:szCs w:val="27"/>
      <w:bdr w:val="none" w:sz="0" w:space="0" w:color="auto"/>
    </w:rPr>
  </w:style>
  <w:style w:type="paragraph" w:styleId="NormalWeb">
    <w:name w:val="Normal (Web)"/>
    <w:basedOn w:val="Normal"/>
    <w:uiPriority w:val="99"/>
    <w:semiHidden/>
    <w:unhideWhenUsed/>
    <w:rsid w:val="00163B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kappa">
    <w:name w:val="kappa"/>
    <w:basedOn w:val="Normal"/>
    <w:rsid w:val="009559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indent">
    <w:name w:val="indent"/>
    <w:basedOn w:val="Normal"/>
    <w:rsid w:val="00893E4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473063">
      <w:bodyDiv w:val="1"/>
      <w:marLeft w:val="0"/>
      <w:marRight w:val="0"/>
      <w:marTop w:val="0"/>
      <w:marBottom w:val="0"/>
      <w:divBdr>
        <w:top w:val="none" w:sz="0" w:space="0" w:color="auto"/>
        <w:left w:val="none" w:sz="0" w:space="0" w:color="auto"/>
        <w:bottom w:val="none" w:sz="0" w:space="0" w:color="auto"/>
        <w:right w:val="none" w:sz="0" w:space="0" w:color="auto"/>
      </w:divBdr>
      <w:divsChild>
        <w:div w:id="1346404131">
          <w:marLeft w:val="240"/>
          <w:marRight w:val="0"/>
          <w:marTop w:val="240"/>
          <w:marBottom w:val="240"/>
          <w:divBdr>
            <w:top w:val="none" w:sz="0" w:space="0" w:color="auto"/>
            <w:left w:val="none" w:sz="0" w:space="0" w:color="auto"/>
            <w:bottom w:val="none" w:sz="0" w:space="0" w:color="auto"/>
            <w:right w:val="none" w:sz="0" w:space="0" w:color="auto"/>
          </w:divBdr>
        </w:div>
        <w:div w:id="290598920">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4</cp:revision>
  <dcterms:created xsi:type="dcterms:W3CDTF">2022-10-11T23:10:00Z</dcterms:created>
  <dcterms:modified xsi:type="dcterms:W3CDTF">2022-10-12T02:00:00Z</dcterms:modified>
</cp:coreProperties>
</file>