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1069A3" w:rsidRDefault="00D262C4">
      <w:pPr>
        <w:pStyle w:val="BodyA"/>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Community Congregational Church of Clinton Heights, UCC</w:t>
      </w:r>
    </w:p>
    <w:p w14:paraId="47B1B311" w14:textId="40B2EAC4" w:rsidR="008F0C24" w:rsidRPr="001069A3" w:rsidRDefault="008F228F">
      <w:pPr>
        <w:pStyle w:val="BodyA"/>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December</w:t>
      </w:r>
      <w:r w:rsidR="005C3A42">
        <w:rPr>
          <w:rFonts w:ascii="Times New Roman" w:hAnsi="Times New Roman" w:cs="Times New Roman"/>
          <w:b/>
          <w:bCs/>
          <w:sz w:val="28"/>
          <w:szCs w:val="28"/>
        </w:rPr>
        <w:t xml:space="preserve"> 11</w:t>
      </w:r>
      <w:r w:rsidRPr="001069A3">
        <w:rPr>
          <w:rFonts w:ascii="Times New Roman" w:hAnsi="Times New Roman" w:cs="Times New Roman"/>
          <w:b/>
          <w:bCs/>
          <w:sz w:val="28"/>
          <w:szCs w:val="28"/>
        </w:rPr>
        <w:t>, 2022</w:t>
      </w:r>
    </w:p>
    <w:p w14:paraId="427E783A" w14:textId="2C7483D1" w:rsidR="008F0C24" w:rsidRDefault="008F0C24" w:rsidP="00642FD5">
      <w:pPr>
        <w:pStyle w:val="BodyA"/>
        <w:jc w:val="center"/>
        <w:rPr>
          <w:rFonts w:ascii="Times New Roman" w:hAnsi="Times New Roman" w:cs="Times New Roman"/>
          <w:b/>
          <w:bCs/>
          <w:sz w:val="28"/>
          <w:szCs w:val="28"/>
        </w:rPr>
      </w:pPr>
    </w:p>
    <w:p w14:paraId="0CF1C1F2" w14:textId="72FAE893" w:rsidR="005C3A42" w:rsidRPr="001069A3" w:rsidRDefault="005C3A42" w:rsidP="00642FD5">
      <w:pPr>
        <w:pStyle w:val="BodyA"/>
        <w:jc w:val="center"/>
        <w:rPr>
          <w:rFonts w:ascii="Times New Roman" w:hAnsi="Times New Roman" w:cs="Times New Roman"/>
          <w:b/>
          <w:bCs/>
          <w:sz w:val="28"/>
          <w:szCs w:val="28"/>
        </w:rPr>
      </w:pPr>
      <w:r>
        <w:rPr>
          <w:rFonts w:ascii="Times New Roman" w:hAnsi="Times New Roman" w:cs="Times New Roman"/>
          <w:b/>
          <w:bCs/>
          <w:sz w:val="28"/>
          <w:szCs w:val="28"/>
        </w:rPr>
        <w:t>Pastor: Retired Local Pastor Ed Whited</w:t>
      </w:r>
    </w:p>
    <w:p w14:paraId="1A2ED973" w14:textId="77777777" w:rsidR="00642FD5" w:rsidRPr="001069A3" w:rsidRDefault="00642FD5" w:rsidP="00642FD5">
      <w:pPr>
        <w:pStyle w:val="BodyA"/>
        <w:jc w:val="center"/>
        <w:rPr>
          <w:rFonts w:ascii="Times New Roman" w:eastAsia="Times New Roman" w:hAnsi="Times New Roman" w:cs="Times New Roman"/>
          <w:b/>
          <w:bCs/>
          <w:sz w:val="28"/>
          <w:szCs w:val="28"/>
        </w:rPr>
      </w:pPr>
    </w:p>
    <w:p w14:paraId="08D726F6" w14:textId="092E0263" w:rsidR="008F0C24" w:rsidRPr="001069A3" w:rsidRDefault="00D262C4" w:rsidP="00074ED3">
      <w:pPr>
        <w:pStyle w:val="BodyA"/>
        <w:jc w:val="center"/>
        <w:rPr>
          <w:rFonts w:ascii="Times New Roman" w:hAnsi="Times New Roman" w:cs="Times New Roman"/>
          <w:b/>
          <w:bCs/>
          <w:sz w:val="28"/>
          <w:szCs w:val="28"/>
        </w:rPr>
      </w:pPr>
      <w:r w:rsidRPr="001069A3">
        <w:rPr>
          <w:rFonts w:ascii="Times New Roman" w:hAnsi="Times New Roman" w:cs="Times New Roman"/>
          <w:b/>
          <w:bCs/>
          <w:sz w:val="28"/>
          <w:szCs w:val="28"/>
        </w:rPr>
        <w:t>Welcome</w:t>
      </w:r>
    </w:p>
    <w:p w14:paraId="451E40BE" w14:textId="77777777" w:rsidR="008F228F" w:rsidRPr="001069A3" w:rsidRDefault="008F228F" w:rsidP="00074ED3">
      <w:pPr>
        <w:pStyle w:val="BodyA"/>
        <w:jc w:val="center"/>
        <w:rPr>
          <w:rFonts w:ascii="Times New Roman" w:eastAsia="Times New Roman" w:hAnsi="Times New Roman" w:cs="Times New Roman"/>
          <w:b/>
          <w:bCs/>
          <w:color w:val="222222"/>
          <w:sz w:val="28"/>
          <w:szCs w:val="28"/>
        </w:rPr>
      </w:pPr>
    </w:p>
    <w:p w14:paraId="0011BB3D" w14:textId="35FFA4CE" w:rsidR="001F2F00" w:rsidRDefault="00D262C4" w:rsidP="006A0E3C">
      <w:pPr>
        <w:pStyle w:val="Default"/>
        <w:rPr>
          <w:rFonts w:ascii="Times New Roman" w:hAnsi="Times New Roman" w:cs="Times New Roman"/>
          <w:b/>
          <w:bCs/>
          <w:color w:val="222222"/>
          <w:sz w:val="28"/>
          <w:szCs w:val="28"/>
        </w:rPr>
      </w:pPr>
      <w:r w:rsidRPr="001069A3">
        <w:rPr>
          <w:rFonts w:ascii="Times New Roman" w:hAnsi="Times New Roman" w:cs="Times New Roman"/>
          <w:b/>
          <w:bCs/>
          <w:color w:val="222222"/>
          <w:sz w:val="28"/>
          <w:szCs w:val="28"/>
        </w:rPr>
        <w:t>Call to Worship</w:t>
      </w:r>
      <w:r w:rsidR="006A0E3C">
        <w:rPr>
          <w:rFonts w:ascii="Times New Roman" w:hAnsi="Times New Roman" w:cs="Times New Roman"/>
          <w:b/>
          <w:bCs/>
          <w:color w:val="222222"/>
          <w:sz w:val="28"/>
          <w:szCs w:val="28"/>
        </w:rPr>
        <w:t>.</w:t>
      </w:r>
    </w:p>
    <w:p w14:paraId="2B624DCD" w14:textId="3E16D071" w:rsidR="006A0E3C" w:rsidRPr="006A0E3C" w:rsidRDefault="006A0E3C" w:rsidP="006A0E3C">
      <w:pPr>
        <w:pStyle w:val="Default"/>
        <w:rPr>
          <w:rFonts w:ascii="Times New Roman" w:eastAsia="Times New Roman" w:hAnsi="Times New Roman" w:cs="Times New Roman"/>
          <w:color w:val="222222"/>
          <w:sz w:val="28"/>
          <w:szCs w:val="28"/>
        </w:rPr>
      </w:pPr>
      <w:r w:rsidRPr="006A0E3C">
        <w:rPr>
          <w:rFonts w:ascii="Times New Roman" w:hAnsi="Times New Roman" w:cs="Times New Roman"/>
          <w:color w:val="222222"/>
          <w:sz w:val="28"/>
          <w:szCs w:val="28"/>
        </w:rPr>
        <w:t>One: Let us rejoice at the coming of the Lord.</w:t>
      </w:r>
    </w:p>
    <w:p w14:paraId="640CD3F3" w14:textId="6E270FCE" w:rsidR="008F228F" w:rsidRPr="001069A3" w:rsidRDefault="00D262C4" w:rsidP="008F228F">
      <w:pPr>
        <w:rPr>
          <w:b/>
          <w:bCs/>
          <w:color w:val="000000"/>
          <w:sz w:val="28"/>
          <w:szCs w:val="28"/>
        </w:rPr>
      </w:pPr>
      <w:r w:rsidRPr="001069A3">
        <w:rPr>
          <w:b/>
          <w:bCs/>
          <w:sz w:val="28"/>
          <w:szCs w:val="28"/>
          <w:u w:color="000000"/>
        </w:rPr>
        <w:t>ALL:</w:t>
      </w:r>
      <w:r w:rsidR="008F228F" w:rsidRPr="001069A3">
        <w:rPr>
          <w:b/>
          <w:bCs/>
          <w:color w:val="000000"/>
          <w:sz w:val="28"/>
          <w:szCs w:val="28"/>
        </w:rPr>
        <w:t xml:space="preserve"> </w:t>
      </w:r>
      <w:r w:rsidR="006A0E3C">
        <w:rPr>
          <w:b/>
          <w:bCs/>
          <w:color w:val="000000"/>
          <w:sz w:val="28"/>
          <w:szCs w:val="28"/>
        </w:rPr>
        <w:t>Let us rejoice with joy and singing.</w:t>
      </w:r>
    </w:p>
    <w:p w14:paraId="52DEB951" w14:textId="1AF8F291" w:rsidR="008F228F" w:rsidRPr="001069A3" w:rsidRDefault="008F228F" w:rsidP="008F228F">
      <w:pPr>
        <w:rPr>
          <w:color w:val="000000"/>
          <w:sz w:val="28"/>
          <w:szCs w:val="28"/>
        </w:rPr>
      </w:pPr>
      <w:r w:rsidRPr="001069A3">
        <w:rPr>
          <w:color w:val="000000"/>
          <w:sz w:val="28"/>
          <w:szCs w:val="28"/>
        </w:rPr>
        <w:t xml:space="preserve">One: </w:t>
      </w:r>
      <w:r w:rsidR="006A0E3C">
        <w:rPr>
          <w:color w:val="000000"/>
          <w:sz w:val="28"/>
          <w:szCs w:val="28"/>
        </w:rPr>
        <w:t>Let us raise our voices in glory.</w:t>
      </w:r>
    </w:p>
    <w:p w14:paraId="45783F01" w14:textId="3049DA9E"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w:t>
      </w:r>
      <w:r w:rsidR="006A0E3C">
        <w:rPr>
          <w:b/>
          <w:bCs/>
          <w:color w:val="000000"/>
          <w:sz w:val="28"/>
          <w:szCs w:val="28"/>
        </w:rPr>
        <w:t>Singing loudly and clear.</w:t>
      </w:r>
    </w:p>
    <w:p w14:paraId="3115D664" w14:textId="38DAF92E" w:rsidR="008F228F" w:rsidRPr="006A0E3C" w:rsidRDefault="008F228F" w:rsidP="008F228F">
      <w:pPr>
        <w:rPr>
          <w:color w:val="000000"/>
          <w:sz w:val="28"/>
          <w:szCs w:val="28"/>
        </w:rPr>
      </w:pPr>
      <w:r w:rsidRPr="001069A3">
        <w:rPr>
          <w:color w:val="000000"/>
          <w:sz w:val="28"/>
          <w:szCs w:val="28"/>
        </w:rPr>
        <w:t xml:space="preserve">One: The </w:t>
      </w:r>
      <w:r w:rsidR="006A0E3C">
        <w:rPr>
          <w:color w:val="000000"/>
          <w:sz w:val="28"/>
          <w:szCs w:val="28"/>
        </w:rPr>
        <w:t>Mighty One has done great things for us.</w:t>
      </w:r>
    </w:p>
    <w:p w14:paraId="2DCE89AE" w14:textId="610A589A"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and </w:t>
      </w:r>
      <w:r w:rsidR="006A0E3C">
        <w:rPr>
          <w:b/>
          <w:bCs/>
          <w:color w:val="000000"/>
          <w:sz w:val="28"/>
          <w:szCs w:val="28"/>
        </w:rPr>
        <w:t>Holy is the name of the Lord</w:t>
      </w:r>
      <w:r w:rsidRPr="001069A3">
        <w:rPr>
          <w:b/>
          <w:bCs/>
          <w:color w:val="000000"/>
          <w:sz w:val="28"/>
          <w:szCs w:val="28"/>
        </w:rPr>
        <w:t>.</w:t>
      </w:r>
    </w:p>
    <w:p w14:paraId="63BD376F" w14:textId="77777777" w:rsidR="00642FD5" w:rsidRPr="001069A3" w:rsidRDefault="00642FD5">
      <w:pPr>
        <w:pStyle w:val="Default"/>
        <w:rPr>
          <w:rFonts w:ascii="Times New Roman" w:hAnsi="Times New Roman" w:cs="Times New Roman"/>
          <w:b/>
          <w:bCs/>
          <w:color w:val="222222"/>
          <w:sz w:val="28"/>
          <w:szCs w:val="28"/>
        </w:rPr>
      </w:pPr>
    </w:p>
    <w:p w14:paraId="3388A2E0" w14:textId="77777777" w:rsidR="001069A3" w:rsidRDefault="00D262C4">
      <w:pPr>
        <w:pStyle w:val="Default"/>
        <w:rPr>
          <w:rFonts w:ascii="Times New Roman" w:hAnsi="Times New Roman" w:cs="Times New Roman"/>
          <w:b/>
          <w:bCs/>
          <w:color w:val="222222"/>
          <w:sz w:val="28"/>
          <w:szCs w:val="28"/>
        </w:rPr>
      </w:pPr>
      <w:r w:rsidRPr="001069A3">
        <w:rPr>
          <w:rFonts w:ascii="Times New Roman" w:hAnsi="Times New Roman" w:cs="Times New Roman"/>
          <w:b/>
          <w:bCs/>
          <w:color w:val="222222"/>
          <w:sz w:val="28"/>
          <w:szCs w:val="28"/>
        </w:rPr>
        <w:t>Opening Prayer:</w:t>
      </w:r>
      <w:r w:rsidR="008F228F" w:rsidRPr="001069A3">
        <w:rPr>
          <w:rFonts w:ascii="Times New Roman" w:hAnsi="Times New Roman" w:cs="Times New Roman"/>
          <w:b/>
          <w:bCs/>
          <w:color w:val="222222"/>
          <w:sz w:val="28"/>
          <w:szCs w:val="28"/>
        </w:rPr>
        <w:t xml:space="preserve"> </w:t>
      </w:r>
    </w:p>
    <w:p w14:paraId="5EF2FE49" w14:textId="7BD41318" w:rsidR="008F0C24" w:rsidRDefault="008F0C24">
      <w:pPr>
        <w:pStyle w:val="Default"/>
        <w:rPr>
          <w:rFonts w:ascii="Times New Roman" w:eastAsia="Times New Roman" w:hAnsi="Times New Roman" w:cs="Times New Roman"/>
          <w:b/>
          <w:bCs/>
          <w:sz w:val="28"/>
          <w:szCs w:val="28"/>
        </w:rPr>
      </w:pPr>
    </w:p>
    <w:p w14:paraId="11ED7177" w14:textId="53A7F417" w:rsidR="006A0E3C" w:rsidRPr="00A04F1C" w:rsidRDefault="006A0E3C">
      <w:pPr>
        <w:pStyle w:val="Default"/>
        <w:rPr>
          <w:rFonts w:ascii="Times New Roman" w:eastAsia="Times New Roman" w:hAnsi="Times New Roman" w:cs="Times New Roman"/>
          <w:sz w:val="28"/>
          <w:szCs w:val="28"/>
        </w:rPr>
      </w:pPr>
      <w:r w:rsidRPr="00A04F1C">
        <w:rPr>
          <w:rFonts w:ascii="Times New Roman" w:eastAsia="Times New Roman" w:hAnsi="Times New Roman" w:cs="Times New Roman"/>
          <w:sz w:val="28"/>
          <w:szCs w:val="28"/>
        </w:rPr>
        <w:t>All mighty God, who looked upon us when we had fallen into sin and resolved to save us by the advent of your only-begotten Son: Grant, we ask you, that all who confess his having come in the flesh may be counted in the fellowship of him, our Redeemer Jesus Christ; Who with you and the Holy Spirit, lives and r</w:t>
      </w:r>
      <w:r w:rsidR="00A04F1C" w:rsidRPr="00A04F1C">
        <w:rPr>
          <w:rFonts w:ascii="Times New Roman" w:eastAsia="Times New Roman" w:hAnsi="Times New Roman" w:cs="Times New Roman"/>
          <w:sz w:val="28"/>
          <w:szCs w:val="28"/>
        </w:rPr>
        <w:t>eigns, one God in glory everlasting.   Amen.</w:t>
      </w:r>
    </w:p>
    <w:p w14:paraId="6D4BF5A9" w14:textId="77777777" w:rsidR="00A04F1C" w:rsidRPr="001069A3" w:rsidRDefault="00A04F1C">
      <w:pPr>
        <w:pStyle w:val="Default"/>
        <w:rPr>
          <w:rFonts w:ascii="Times New Roman" w:eastAsia="Times New Roman" w:hAnsi="Times New Roman" w:cs="Times New Roman"/>
          <w:b/>
          <w:bCs/>
          <w:sz w:val="28"/>
          <w:szCs w:val="28"/>
        </w:rPr>
      </w:pPr>
    </w:p>
    <w:p w14:paraId="2B122AF6" w14:textId="001C2F14" w:rsidR="008F0C24" w:rsidRPr="00682A8E" w:rsidRDefault="004466B5" w:rsidP="004466B5">
      <w:pPr>
        <w:pStyle w:val="Default"/>
        <w:ind w:left="720"/>
        <w:jc w:val="center"/>
        <w:rPr>
          <w:rFonts w:ascii="Times New Roman" w:hAnsi="Times New Roman" w:cs="Times New Roman"/>
          <w:sz w:val="28"/>
          <w:szCs w:val="28"/>
        </w:rPr>
      </w:pPr>
      <w:r w:rsidRPr="001069A3">
        <w:rPr>
          <w:rFonts w:ascii="Times New Roman" w:hAnsi="Times New Roman" w:cs="Times New Roman"/>
          <w:b/>
          <w:bCs/>
          <w:sz w:val="28"/>
          <w:szCs w:val="28"/>
        </w:rPr>
        <w:t xml:space="preserve">Hymn </w:t>
      </w:r>
      <w:r w:rsidR="00D4476F" w:rsidRPr="001069A3">
        <w:rPr>
          <w:rFonts w:ascii="Times New Roman" w:hAnsi="Times New Roman" w:cs="Times New Roman"/>
          <w:b/>
          <w:bCs/>
          <w:sz w:val="28"/>
          <w:szCs w:val="28"/>
        </w:rPr>
        <w:t>–</w:t>
      </w:r>
      <w:r w:rsidR="001F2F00" w:rsidRPr="001069A3">
        <w:rPr>
          <w:rFonts w:ascii="Times New Roman" w:hAnsi="Times New Roman" w:cs="Times New Roman"/>
          <w:b/>
          <w:bCs/>
          <w:sz w:val="28"/>
          <w:szCs w:val="28"/>
        </w:rPr>
        <w:t xml:space="preserve"> </w:t>
      </w:r>
      <w:r w:rsidR="00682A8E" w:rsidRPr="00682A8E">
        <w:rPr>
          <w:rFonts w:ascii="Times New Roman" w:hAnsi="Times New Roman" w:cs="Times New Roman"/>
          <w:sz w:val="28"/>
          <w:szCs w:val="28"/>
        </w:rPr>
        <w:t>Living Hope</w:t>
      </w:r>
      <w:r w:rsidR="008139FF">
        <w:rPr>
          <w:rFonts w:ascii="Times New Roman" w:hAnsi="Times New Roman" w:cs="Times New Roman"/>
          <w:sz w:val="28"/>
          <w:szCs w:val="28"/>
        </w:rPr>
        <w:t xml:space="preserve"> </w:t>
      </w:r>
    </w:p>
    <w:p w14:paraId="7306DD2E" w14:textId="77777777" w:rsidR="008F0C24" w:rsidRPr="00682A8E" w:rsidRDefault="008F0C24" w:rsidP="00A04F1C">
      <w:pPr>
        <w:pStyle w:val="BodyA"/>
        <w:widowControl w:val="0"/>
        <w:spacing w:line="320" w:lineRule="atLeast"/>
        <w:rPr>
          <w:rFonts w:ascii="Times New Roman" w:eastAsia="Times New Roman" w:hAnsi="Times New Roman" w:cs="Times New Roman"/>
          <w:sz w:val="28"/>
          <w:szCs w:val="28"/>
        </w:rPr>
      </w:pPr>
    </w:p>
    <w:p w14:paraId="6FF9EB40" w14:textId="72DD0101" w:rsidR="00381554" w:rsidRDefault="00381554" w:rsidP="00381554">
      <w:pPr>
        <w:pStyle w:val="Default"/>
        <w:ind w:left="720"/>
        <w:jc w:val="center"/>
        <w:rPr>
          <w:rFonts w:ascii="Times New Roman" w:eastAsia="Times New Roman" w:hAnsi="Times New Roman" w:cs="Times New Roman"/>
          <w:b/>
          <w:bCs/>
          <w:sz w:val="28"/>
          <w:szCs w:val="28"/>
        </w:rPr>
      </w:pPr>
      <w:r w:rsidRPr="001069A3">
        <w:rPr>
          <w:rFonts w:ascii="Times New Roman" w:eastAsia="Times New Roman" w:hAnsi="Times New Roman" w:cs="Times New Roman"/>
          <w:b/>
          <w:bCs/>
          <w:sz w:val="28"/>
          <w:szCs w:val="28"/>
        </w:rPr>
        <w:t xml:space="preserve">Children’s </w:t>
      </w:r>
      <w:r w:rsidR="00A04F1C">
        <w:rPr>
          <w:rFonts w:ascii="Times New Roman" w:eastAsia="Times New Roman" w:hAnsi="Times New Roman" w:cs="Times New Roman"/>
          <w:b/>
          <w:bCs/>
          <w:sz w:val="28"/>
          <w:szCs w:val="28"/>
        </w:rPr>
        <w:t>Time</w:t>
      </w:r>
    </w:p>
    <w:p w14:paraId="237C83A5" w14:textId="7AD30337" w:rsidR="00A04F1C" w:rsidRDefault="00A04F1C" w:rsidP="00381554">
      <w:pPr>
        <w:pStyle w:val="Default"/>
        <w:ind w:left="720"/>
        <w:jc w:val="center"/>
        <w:rPr>
          <w:rFonts w:ascii="Times New Roman" w:eastAsia="Times New Roman" w:hAnsi="Times New Roman" w:cs="Times New Roman"/>
          <w:b/>
          <w:bCs/>
          <w:sz w:val="28"/>
          <w:szCs w:val="28"/>
        </w:rPr>
      </w:pPr>
    </w:p>
    <w:p w14:paraId="0C2F509E" w14:textId="5216F7A6" w:rsidR="00A04F1C" w:rsidRPr="001069A3" w:rsidRDefault="00A04F1C" w:rsidP="00381554">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Lighting the Advent Wreath - Hope</w:t>
      </w:r>
    </w:p>
    <w:p w14:paraId="0EC639DB" w14:textId="77777777" w:rsidR="00381554" w:rsidRPr="001069A3" w:rsidRDefault="00381554" w:rsidP="00381554">
      <w:pPr>
        <w:pStyle w:val="Default"/>
        <w:ind w:left="720"/>
        <w:jc w:val="center"/>
        <w:rPr>
          <w:rFonts w:ascii="Times New Roman" w:eastAsia="Times New Roman" w:hAnsi="Times New Roman" w:cs="Times New Roman"/>
          <w:b/>
          <w:bCs/>
          <w:sz w:val="28"/>
          <w:szCs w:val="28"/>
        </w:rPr>
      </w:pPr>
    </w:p>
    <w:p w14:paraId="406B0D79" w14:textId="3E4BF0CD" w:rsidR="00381554" w:rsidRDefault="00D262C4" w:rsidP="00381554">
      <w:pPr>
        <w:pStyle w:val="Heading1"/>
        <w:spacing w:before="0"/>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Scripture Reading</w:t>
      </w:r>
    </w:p>
    <w:p w14:paraId="0261B042" w14:textId="4508DDA6" w:rsidR="00A04F1C" w:rsidRPr="00A04F1C" w:rsidRDefault="00A04F1C" w:rsidP="00A04F1C">
      <w:r>
        <w:tab/>
      </w:r>
      <w:r>
        <w:tab/>
      </w:r>
      <w:r>
        <w:tab/>
      </w:r>
      <w:r>
        <w:tab/>
      </w:r>
      <w:r>
        <w:tab/>
        <w:t>Matthew 11:  2-11 (New Living Translation)</w:t>
      </w:r>
    </w:p>
    <w:p w14:paraId="6667240F" w14:textId="77777777" w:rsidR="001F2F00" w:rsidRPr="001069A3"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EDC1FE6" w:rsidR="008F0C24" w:rsidRPr="001069A3"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Hymn - </w:t>
      </w:r>
      <w:r w:rsidR="00D262C4" w:rsidRPr="001069A3">
        <w:rPr>
          <w:rFonts w:ascii="Times New Roman" w:hAnsi="Times New Roman" w:cs="Times New Roman"/>
          <w:bCs/>
          <w:color w:val="333333"/>
          <w:sz w:val="28"/>
          <w:szCs w:val="28"/>
          <w:u w:color="333333"/>
        </w:rPr>
        <w:t>Ancient Words</w:t>
      </w:r>
    </w:p>
    <w:p w14:paraId="5F035883" w14:textId="77777777" w:rsidR="008F0C24" w:rsidRPr="001069A3" w:rsidRDefault="008F0C24">
      <w:pPr>
        <w:pStyle w:val="BodyA"/>
        <w:widowControl w:val="0"/>
        <w:spacing w:line="320" w:lineRule="atLeast"/>
        <w:jc w:val="center"/>
        <w:rPr>
          <w:rFonts w:ascii="Times New Roman" w:eastAsia="Times New Roman" w:hAnsi="Times New Roman" w:cs="Times New Roman"/>
          <w:sz w:val="28"/>
          <w:szCs w:val="28"/>
        </w:rPr>
      </w:pPr>
    </w:p>
    <w:p w14:paraId="182E7F9E" w14:textId="0C98E533" w:rsidR="002D3F83" w:rsidRPr="00A04F1C" w:rsidRDefault="00D262C4" w:rsidP="00A04F1C">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Sermon:  </w:t>
      </w:r>
      <w:r w:rsidR="00A04F1C">
        <w:rPr>
          <w:rFonts w:ascii="Times New Roman" w:hAnsi="Times New Roman" w:cs="Times New Roman"/>
          <w:b/>
          <w:bCs/>
          <w:color w:val="333333"/>
          <w:sz w:val="28"/>
          <w:szCs w:val="28"/>
          <w:u w:color="333333"/>
        </w:rPr>
        <w:t>What Difference Did Jesus Make?</w:t>
      </w:r>
    </w:p>
    <w:p w14:paraId="036D817F" w14:textId="77777777" w:rsidR="008F0C24" w:rsidRPr="001069A3" w:rsidRDefault="008F0C24">
      <w:pPr>
        <w:pStyle w:val="BodyA"/>
        <w:widowControl w:val="0"/>
        <w:spacing w:line="320" w:lineRule="atLeast"/>
        <w:jc w:val="center"/>
        <w:rPr>
          <w:rFonts w:ascii="Times New Roman" w:eastAsia="Times New Roman" w:hAnsi="Times New Roman" w:cs="Times New Roman"/>
          <w:sz w:val="28"/>
          <w:szCs w:val="28"/>
        </w:rPr>
      </w:pPr>
    </w:p>
    <w:p w14:paraId="7428CAC1" w14:textId="609D9331" w:rsidR="008F0C24" w:rsidRPr="001069A3" w:rsidRDefault="00D262C4" w:rsidP="00A04F1C">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Prayers </w:t>
      </w:r>
      <w:r w:rsidR="004466B5" w:rsidRPr="001069A3">
        <w:rPr>
          <w:rFonts w:ascii="Times New Roman" w:hAnsi="Times New Roman" w:cs="Times New Roman"/>
          <w:b/>
          <w:bCs/>
          <w:color w:val="333333"/>
          <w:sz w:val="28"/>
          <w:szCs w:val="28"/>
          <w:u w:color="333333"/>
        </w:rPr>
        <w:t>for others and ourselves</w:t>
      </w:r>
    </w:p>
    <w:p w14:paraId="5BF7501D" w14:textId="1824AB73" w:rsidR="008F0C24" w:rsidRDefault="00D262C4">
      <w:pPr>
        <w:pStyle w:val="BodyA"/>
        <w:widowControl w:val="0"/>
        <w:spacing w:line="320" w:lineRule="atLeast"/>
        <w:jc w:val="center"/>
        <w:rPr>
          <w:rFonts w:ascii="Times New Roman" w:hAnsi="Times New Roman" w:cs="Times New Roman"/>
          <w:bCs/>
          <w:color w:val="333333"/>
          <w:sz w:val="28"/>
          <w:szCs w:val="28"/>
          <w:u w:color="333333"/>
        </w:rPr>
      </w:pPr>
      <w:r w:rsidRPr="001069A3">
        <w:rPr>
          <w:rFonts w:ascii="Times New Roman" w:hAnsi="Times New Roman" w:cs="Times New Roman"/>
          <w:b/>
          <w:bCs/>
          <w:color w:val="333333"/>
          <w:sz w:val="28"/>
          <w:szCs w:val="28"/>
          <w:u w:color="333333"/>
        </w:rPr>
        <w:t xml:space="preserve">Lord’s Prayer </w:t>
      </w:r>
      <w:r w:rsidRPr="001069A3">
        <w:rPr>
          <w:rFonts w:ascii="Times New Roman" w:hAnsi="Times New Roman" w:cs="Times New Roman"/>
          <w:bCs/>
          <w:color w:val="333333"/>
          <w:sz w:val="28"/>
          <w:szCs w:val="28"/>
          <w:u w:color="333333"/>
        </w:rPr>
        <w:t>(using debts/debtors)</w:t>
      </w:r>
    </w:p>
    <w:p w14:paraId="51D21CCA" w14:textId="04A74C33" w:rsidR="00A04F1C" w:rsidRDefault="00A04F1C">
      <w:pPr>
        <w:pStyle w:val="BodyA"/>
        <w:widowControl w:val="0"/>
        <w:spacing w:line="320" w:lineRule="atLeast"/>
        <w:jc w:val="center"/>
        <w:rPr>
          <w:rFonts w:ascii="Times New Roman" w:hAnsi="Times New Roman" w:cs="Times New Roman"/>
          <w:bCs/>
          <w:color w:val="333333"/>
          <w:sz w:val="28"/>
          <w:szCs w:val="28"/>
          <w:u w:color="333333"/>
        </w:rPr>
      </w:pPr>
    </w:p>
    <w:p w14:paraId="2122F9B3" w14:textId="65BF6AA6" w:rsidR="00A04F1C" w:rsidRPr="001069A3" w:rsidRDefault="00A04F1C">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A04F1C">
        <w:rPr>
          <w:rFonts w:ascii="Times New Roman" w:hAnsi="Times New Roman" w:cs="Times New Roman"/>
          <w:b/>
          <w:color w:val="333333"/>
          <w:sz w:val="28"/>
          <w:szCs w:val="28"/>
          <w:u w:color="333333"/>
        </w:rPr>
        <w:t>Hymn</w:t>
      </w:r>
      <w:r>
        <w:rPr>
          <w:rFonts w:ascii="Times New Roman" w:hAnsi="Times New Roman" w:cs="Times New Roman"/>
          <w:bCs/>
          <w:color w:val="333333"/>
          <w:sz w:val="28"/>
          <w:szCs w:val="28"/>
          <w:u w:color="333333"/>
        </w:rPr>
        <w:t xml:space="preserve"> </w:t>
      </w:r>
      <w:r w:rsidR="00682A8E">
        <w:rPr>
          <w:rFonts w:ascii="Times New Roman" w:hAnsi="Times New Roman" w:cs="Times New Roman"/>
          <w:bCs/>
          <w:color w:val="333333"/>
          <w:sz w:val="28"/>
          <w:szCs w:val="28"/>
          <w:u w:color="333333"/>
        </w:rPr>
        <w:t>–</w:t>
      </w:r>
      <w:r>
        <w:rPr>
          <w:rFonts w:ascii="Times New Roman" w:hAnsi="Times New Roman" w:cs="Times New Roman"/>
          <w:bCs/>
          <w:color w:val="333333"/>
          <w:sz w:val="28"/>
          <w:szCs w:val="28"/>
          <w:u w:color="333333"/>
        </w:rPr>
        <w:t xml:space="preserve"> </w:t>
      </w:r>
      <w:r w:rsidR="00682A8E">
        <w:rPr>
          <w:rFonts w:ascii="Times New Roman" w:hAnsi="Times New Roman" w:cs="Times New Roman"/>
          <w:bCs/>
          <w:color w:val="333333"/>
          <w:sz w:val="28"/>
          <w:szCs w:val="28"/>
          <w:u w:color="333333"/>
        </w:rPr>
        <w:t>Light of the World</w:t>
      </w:r>
      <w:r w:rsidR="008139FF">
        <w:rPr>
          <w:rFonts w:ascii="Times New Roman" w:hAnsi="Times New Roman" w:cs="Times New Roman"/>
          <w:bCs/>
          <w:color w:val="333333"/>
          <w:sz w:val="28"/>
          <w:szCs w:val="28"/>
          <w:u w:color="333333"/>
        </w:rPr>
        <w:t xml:space="preserve"> 469</w:t>
      </w:r>
    </w:p>
    <w:p w14:paraId="6D61F9F0" w14:textId="77777777" w:rsidR="004466B5" w:rsidRPr="001069A3" w:rsidRDefault="004466B5">
      <w:pPr>
        <w:pStyle w:val="BodyA"/>
        <w:widowControl w:val="0"/>
        <w:spacing w:line="320" w:lineRule="atLeast"/>
        <w:jc w:val="center"/>
        <w:rPr>
          <w:rFonts w:ascii="Times New Roman" w:hAnsi="Times New Roman" w:cs="Times New Roman"/>
          <w:b/>
          <w:bCs/>
          <w:sz w:val="28"/>
          <w:szCs w:val="28"/>
        </w:rPr>
      </w:pPr>
    </w:p>
    <w:p w14:paraId="13520E89" w14:textId="729CC9F8" w:rsidR="004466B5" w:rsidRPr="001069A3" w:rsidRDefault="00A04F1C" w:rsidP="00A04F1C">
      <w:pPr>
        <w:pStyle w:val="BodyA"/>
        <w:widowControl w:val="0"/>
        <w:spacing w:line="320" w:lineRule="atLeast"/>
        <w:jc w:val="center"/>
        <w:rPr>
          <w:rFonts w:ascii="Times New Roman" w:hAnsi="Times New Roman" w:cs="Times New Roman"/>
          <w:b/>
          <w:bCs/>
          <w:color w:val="333333"/>
          <w:sz w:val="28"/>
          <w:szCs w:val="28"/>
          <w:u w:color="333333"/>
        </w:rPr>
      </w:pPr>
      <w:r>
        <w:rPr>
          <w:rFonts w:ascii="Times New Roman" w:hAnsi="Times New Roman" w:cs="Times New Roman"/>
          <w:b/>
          <w:bCs/>
          <w:color w:val="333333"/>
          <w:sz w:val="28"/>
          <w:szCs w:val="28"/>
          <w:u w:color="333333"/>
        </w:rPr>
        <w:t xml:space="preserve">Invitation to </w:t>
      </w:r>
      <w:r w:rsidR="004466B5" w:rsidRPr="001069A3">
        <w:rPr>
          <w:rFonts w:ascii="Times New Roman" w:hAnsi="Times New Roman" w:cs="Times New Roman"/>
          <w:b/>
          <w:bCs/>
          <w:color w:val="333333"/>
          <w:sz w:val="28"/>
          <w:szCs w:val="28"/>
          <w:u w:color="333333"/>
        </w:rPr>
        <w:t>Offering</w:t>
      </w:r>
      <w:r>
        <w:rPr>
          <w:rFonts w:ascii="Times New Roman" w:hAnsi="Times New Roman" w:cs="Times New Roman"/>
          <w:b/>
          <w:bCs/>
          <w:color w:val="333333"/>
          <w:sz w:val="28"/>
          <w:szCs w:val="28"/>
          <w:u w:color="333333"/>
        </w:rPr>
        <w:t xml:space="preserve"> - Doxology</w:t>
      </w:r>
    </w:p>
    <w:p w14:paraId="4E044974" w14:textId="77777777" w:rsidR="004466B5" w:rsidRPr="001069A3"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7EAAB9B9" w:rsidR="001F2F00" w:rsidRPr="0082508C" w:rsidRDefault="001F2F00" w:rsidP="001F2F00">
      <w:pPr>
        <w:pStyle w:val="Default"/>
        <w:ind w:left="720"/>
        <w:jc w:val="center"/>
        <w:rPr>
          <w:rFonts w:ascii="Times New Roman" w:eastAsia="Times New Roman" w:hAnsi="Times New Roman" w:cs="Times New Roman"/>
          <w:sz w:val="28"/>
          <w:szCs w:val="28"/>
        </w:rPr>
      </w:pPr>
      <w:r w:rsidRPr="001069A3">
        <w:rPr>
          <w:rFonts w:ascii="Times New Roman" w:hAnsi="Times New Roman" w:cs="Times New Roman"/>
          <w:b/>
          <w:bCs/>
          <w:sz w:val="28"/>
          <w:szCs w:val="28"/>
        </w:rPr>
        <w:t xml:space="preserve">Hymn </w:t>
      </w:r>
      <w:r w:rsidR="001069A3" w:rsidRPr="001069A3">
        <w:rPr>
          <w:rFonts w:ascii="Times New Roman" w:hAnsi="Times New Roman" w:cs="Times New Roman"/>
          <w:b/>
          <w:bCs/>
          <w:sz w:val="28"/>
          <w:szCs w:val="28"/>
        </w:rPr>
        <w:t>–</w:t>
      </w:r>
      <w:r w:rsidRPr="001069A3">
        <w:rPr>
          <w:rFonts w:ascii="Times New Roman" w:hAnsi="Times New Roman" w:cs="Times New Roman"/>
          <w:b/>
          <w:bCs/>
          <w:sz w:val="28"/>
          <w:szCs w:val="28"/>
        </w:rPr>
        <w:t xml:space="preserve"> </w:t>
      </w:r>
      <w:r w:rsidR="0082508C">
        <w:rPr>
          <w:rFonts w:ascii="Times New Roman" w:hAnsi="Times New Roman" w:cs="Times New Roman"/>
          <w:sz w:val="28"/>
          <w:szCs w:val="28"/>
        </w:rPr>
        <w:t>One Candle is Lit</w:t>
      </w:r>
      <w:r w:rsidR="008139FF">
        <w:rPr>
          <w:rFonts w:ascii="Times New Roman" w:hAnsi="Times New Roman" w:cs="Times New Roman"/>
          <w:sz w:val="28"/>
          <w:szCs w:val="28"/>
        </w:rPr>
        <w:t xml:space="preserve"> 128</w:t>
      </w:r>
      <w:bookmarkStart w:id="0" w:name="_GoBack"/>
      <w:bookmarkEnd w:id="0"/>
    </w:p>
    <w:p w14:paraId="5399D5B5" w14:textId="77777777" w:rsidR="008F0C24" w:rsidRPr="001069A3"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1069A3"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lastRenderedPageBreak/>
        <w:t>Announcements</w:t>
      </w:r>
    </w:p>
    <w:p w14:paraId="26A4F279" w14:textId="77777777" w:rsidR="001F2F00" w:rsidRPr="001069A3"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2D71A754" w14:textId="77777777" w:rsidR="00A04F1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Commission and Benediction</w:t>
      </w:r>
      <w:r w:rsidR="00642FD5" w:rsidRPr="001069A3">
        <w:rPr>
          <w:rFonts w:ascii="Times New Roman" w:eastAsia="Times New Roman" w:hAnsi="Times New Roman" w:cs="Times New Roman"/>
          <w:b/>
          <w:bCs/>
          <w:color w:val="333333"/>
          <w:sz w:val="28"/>
          <w:szCs w:val="28"/>
          <w:u w:color="333333"/>
        </w:rPr>
        <w:t xml:space="preserve"> </w:t>
      </w:r>
    </w:p>
    <w:p w14:paraId="7F45F271" w14:textId="4AFD1696" w:rsidR="00642FD5" w:rsidRDefault="00642FD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eastAsia="Times New Roman" w:hAnsi="Times New Roman" w:cs="Times New Roman"/>
          <w:b/>
          <w:bCs/>
          <w:color w:val="333333"/>
          <w:sz w:val="28"/>
          <w:szCs w:val="28"/>
          <w:u w:color="333333"/>
        </w:rPr>
        <w:t>P</w:t>
      </w:r>
      <w:r w:rsidR="00A04F1C">
        <w:rPr>
          <w:rFonts w:ascii="Times New Roman" w:eastAsia="Times New Roman" w:hAnsi="Times New Roman" w:cs="Times New Roman"/>
          <w:b/>
          <w:bCs/>
          <w:color w:val="333333"/>
          <w:sz w:val="28"/>
          <w:szCs w:val="28"/>
          <w:u w:color="333333"/>
        </w:rPr>
        <w:t>rayer</w:t>
      </w:r>
    </w:p>
    <w:p w14:paraId="6A585327" w14:textId="597AF720" w:rsidR="00A04F1C" w:rsidRDefault="00A04F1C"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D677F68" w14:textId="668FB17D" w:rsidR="00A04F1C" w:rsidRDefault="00A04F1C"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198FA27" w14:textId="77777777" w:rsidR="00A04F1C" w:rsidRPr="001069A3" w:rsidRDefault="00A04F1C"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D78AA13" w14:textId="51532F2F" w:rsidR="008F0C24" w:rsidRPr="001069A3" w:rsidRDefault="00D262C4" w:rsidP="00642FD5">
      <w:pPr>
        <w:pStyle w:val="BodyA"/>
        <w:widowControl w:val="0"/>
        <w:spacing w:line="320" w:lineRule="atLeast"/>
        <w:jc w:val="center"/>
        <w:rPr>
          <w:rFonts w:ascii="Times New Roman" w:hAnsi="Times New Roman" w:cs="Times New Roman"/>
          <w:sz w:val="28"/>
          <w:szCs w:val="28"/>
        </w:rPr>
      </w:pPr>
      <w:r w:rsidRPr="001069A3">
        <w:rPr>
          <w:rFonts w:ascii="Times New Roman" w:hAnsi="Times New Roman" w:cs="Times New Roman"/>
          <w:b/>
          <w:bCs/>
          <w:sz w:val="28"/>
          <w:szCs w:val="28"/>
        </w:rPr>
        <w:t>_______________________________________________________________</w:t>
      </w:r>
    </w:p>
    <w:p w14:paraId="392156FF" w14:textId="77777777" w:rsidR="008F0C24" w:rsidRPr="001069A3" w:rsidRDefault="00D262C4">
      <w:pPr>
        <w:pStyle w:val="BodyA"/>
        <w:rPr>
          <w:rFonts w:ascii="Times New Roman" w:eastAsia="Verdana" w:hAnsi="Times New Roman" w:cs="Times New Roman"/>
          <w:b/>
          <w:bCs/>
          <w:sz w:val="28"/>
          <w:szCs w:val="28"/>
        </w:rPr>
      </w:pPr>
      <w:r w:rsidRPr="001069A3">
        <w:rPr>
          <w:rFonts w:ascii="Times New Roman" w:hAnsi="Times New Roman" w:cs="Times New Roman"/>
          <w:b/>
          <w:bCs/>
          <w:sz w:val="28"/>
          <w:szCs w:val="28"/>
        </w:rPr>
        <w:t>Manage your giving online:</w:t>
      </w:r>
    </w:p>
    <w:p w14:paraId="4F134209"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1) Visit the church website at </w:t>
      </w:r>
      <w:r w:rsidRPr="001069A3">
        <w:rPr>
          <w:rFonts w:ascii="Times New Roman" w:hAnsi="Times New Roman" w:cs="Times New Roman"/>
          <w:b/>
          <w:bCs/>
          <w:sz w:val="28"/>
          <w:szCs w:val="28"/>
        </w:rPr>
        <w:t>www.clintonheightsucc.org</w:t>
      </w:r>
      <w:r w:rsidRPr="001069A3">
        <w:rPr>
          <w:rFonts w:ascii="Times New Roman" w:hAnsi="Times New Roman" w:cs="Times New Roman"/>
          <w:sz w:val="28"/>
          <w:szCs w:val="28"/>
        </w:rPr>
        <w:t>,</w:t>
      </w:r>
    </w:p>
    <w:p w14:paraId="1A4A92D1"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2) Click on the </w:t>
      </w:r>
      <w:r w:rsidRPr="001069A3">
        <w:rPr>
          <w:rFonts w:ascii="Times New Roman" w:hAnsi="Times New Roman" w:cs="Times New Roman"/>
          <w:b/>
          <w:bCs/>
          <w:sz w:val="28"/>
          <w:szCs w:val="28"/>
        </w:rPr>
        <w:t>Donate Now</w:t>
      </w:r>
      <w:r w:rsidRPr="001069A3">
        <w:rPr>
          <w:rFonts w:ascii="Times New Roman" w:hAnsi="Times New Roman" w:cs="Times New Roman"/>
          <w:sz w:val="28"/>
          <w:szCs w:val="28"/>
        </w:rPr>
        <w:t xml:space="preserve"> button,</w:t>
      </w:r>
    </w:p>
    <w:p w14:paraId="39EF1253"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3) Click on the </w:t>
      </w:r>
      <w:r w:rsidRPr="001069A3">
        <w:rPr>
          <w:rFonts w:ascii="Times New Roman" w:hAnsi="Times New Roman" w:cs="Times New Roman"/>
          <w:b/>
          <w:bCs/>
          <w:sz w:val="28"/>
          <w:szCs w:val="28"/>
        </w:rPr>
        <w:t>Create Profile</w:t>
      </w:r>
      <w:r w:rsidRPr="001069A3">
        <w:rPr>
          <w:rFonts w:ascii="Times New Roman" w:hAnsi="Times New Roman" w:cs="Times New Roman"/>
          <w:sz w:val="28"/>
          <w:szCs w:val="28"/>
        </w:rPr>
        <w:t xml:space="preserve"> button, then</w:t>
      </w:r>
    </w:p>
    <w:p w14:paraId="239ECF0C" w14:textId="573A15F7" w:rsidR="008F0C24" w:rsidRPr="001069A3" w:rsidRDefault="00D262C4">
      <w:pPr>
        <w:pStyle w:val="BodyA"/>
        <w:rPr>
          <w:rFonts w:ascii="Times New Roman" w:hAnsi="Times New Roman" w:cs="Times New Roman"/>
          <w:sz w:val="28"/>
          <w:szCs w:val="28"/>
        </w:rPr>
      </w:pPr>
      <w:r w:rsidRPr="001069A3">
        <w:rPr>
          <w:rFonts w:ascii="Times New Roman" w:hAnsi="Times New Roman" w:cs="Times New Roman"/>
          <w:sz w:val="28"/>
          <w:szCs w:val="28"/>
        </w:rPr>
        <w:t>4) Follow the onscreen instructions to create an online profile and to schedule your recurring contribution.</w:t>
      </w:r>
    </w:p>
    <w:p w14:paraId="6A697CEB" w14:textId="6C74D79A" w:rsidR="00381554" w:rsidRDefault="00381554">
      <w:pPr>
        <w:pStyle w:val="BodyA"/>
        <w:rPr>
          <w:rFonts w:ascii="Times New Roman" w:hAnsi="Times New Roman" w:cs="Times New Roman"/>
          <w:sz w:val="28"/>
          <w:szCs w:val="28"/>
        </w:rPr>
      </w:pPr>
    </w:p>
    <w:p w14:paraId="5980287B" w14:textId="5478334B" w:rsidR="005C3A42" w:rsidRPr="001069A3" w:rsidRDefault="005C3A42">
      <w:pPr>
        <w:pStyle w:val="BodyA"/>
        <w:rPr>
          <w:rFonts w:ascii="Times New Roman" w:hAnsi="Times New Roman" w:cs="Times New Roman"/>
          <w:sz w:val="28"/>
          <w:szCs w:val="28"/>
        </w:rPr>
      </w:pPr>
      <w:r>
        <w:rPr>
          <w:rFonts w:ascii="Times New Roman" w:hAnsi="Times New Roman" w:cs="Times New Roman"/>
          <w:sz w:val="28"/>
          <w:szCs w:val="28"/>
        </w:rPr>
        <w:t>Matthew 11: 2-11  NLT</w:t>
      </w:r>
    </w:p>
    <w:p w14:paraId="3178A208" w14:textId="77777777" w:rsidR="005C3A42" w:rsidRPr="005C3A42" w:rsidRDefault="005C3A42" w:rsidP="005C3A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5C3A42">
        <w:rPr>
          <w:rFonts w:ascii="Segoe UI" w:eastAsia="Times New Roman" w:hAnsi="Segoe UI" w:cs="Segoe UI"/>
          <w:b/>
          <w:bCs/>
          <w:color w:val="000000"/>
          <w:bdr w:val="none" w:sz="0" w:space="0" w:color="auto"/>
          <w:vertAlign w:val="superscript"/>
        </w:rPr>
        <w:t>2 </w:t>
      </w:r>
      <w:r w:rsidRPr="005C3A42">
        <w:rPr>
          <w:rFonts w:ascii="Segoe UI" w:eastAsia="Times New Roman" w:hAnsi="Segoe UI" w:cs="Segoe UI"/>
          <w:color w:val="000000"/>
          <w:bdr w:val="none" w:sz="0" w:space="0" w:color="auto"/>
        </w:rPr>
        <w:t>John the Baptist, who was in prison, heard about all the things the Messiah was doing. So he sent his disciples to ask Jesus, </w:t>
      </w:r>
      <w:r w:rsidRPr="005C3A42">
        <w:rPr>
          <w:rFonts w:ascii="Segoe UI" w:eastAsia="Times New Roman" w:hAnsi="Segoe UI" w:cs="Segoe UI"/>
          <w:b/>
          <w:bCs/>
          <w:color w:val="000000"/>
          <w:bdr w:val="none" w:sz="0" w:space="0" w:color="auto"/>
          <w:vertAlign w:val="superscript"/>
        </w:rPr>
        <w:t>3 </w:t>
      </w:r>
      <w:r w:rsidRPr="005C3A42">
        <w:rPr>
          <w:rFonts w:ascii="Segoe UI" w:eastAsia="Times New Roman" w:hAnsi="Segoe UI" w:cs="Segoe UI"/>
          <w:color w:val="000000"/>
          <w:bdr w:val="none" w:sz="0" w:space="0" w:color="auto"/>
        </w:rPr>
        <w:t>“Are you the Messiah we’ve been expecting,</w:t>
      </w:r>
      <w:r w:rsidRPr="005C3A42">
        <w:rPr>
          <w:rFonts w:ascii="Segoe UI" w:eastAsia="Times New Roman" w:hAnsi="Segoe UI" w:cs="Segoe UI"/>
          <w:color w:val="000000"/>
          <w:sz w:val="15"/>
          <w:szCs w:val="15"/>
          <w:bdr w:val="none" w:sz="0" w:space="0" w:color="auto"/>
          <w:vertAlign w:val="superscript"/>
        </w:rPr>
        <w:t>[</w:t>
      </w:r>
      <w:hyperlink r:id="rId7" w:anchor="fen-NLT-23439a" w:tooltip="See footnote a" w:history="1">
        <w:r w:rsidRPr="005C3A42">
          <w:rPr>
            <w:rFonts w:ascii="Segoe UI" w:eastAsia="Times New Roman" w:hAnsi="Segoe UI" w:cs="Segoe UI"/>
            <w:color w:val="4A4A4A"/>
            <w:sz w:val="15"/>
            <w:szCs w:val="15"/>
            <w:u w:val="single"/>
            <w:bdr w:val="none" w:sz="0" w:space="0" w:color="auto"/>
            <w:vertAlign w:val="superscript"/>
          </w:rPr>
          <w:t>a</w:t>
        </w:r>
      </w:hyperlink>
      <w:r w:rsidRPr="005C3A42">
        <w:rPr>
          <w:rFonts w:ascii="Segoe UI" w:eastAsia="Times New Roman" w:hAnsi="Segoe UI" w:cs="Segoe UI"/>
          <w:color w:val="000000"/>
          <w:sz w:val="15"/>
          <w:szCs w:val="15"/>
          <w:bdr w:val="none" w:sz="0" w:space="0" w:color="auto"/>
          <w:vertAlign w:val="superscript"/>
        </w:rPr>
        <w:t>]</w:t>
      </w:r>
      <w:r w:rsidRPr="005C3A42">
        <w:rPr>
          <w:rFonts w:ascii="Segoe UI" w:eastAsia="Times New Roman" w:hAnsi="Segoe UI" w:cs="Segoe UI"/>
          <w:color w:val="000000"/>
          <w:bdr w:val="none" w:sz="0" w:space="0" w:color="auto"/>
        </w:rPr>
        <w:t> or should we keep looking for someone else?”</w:t>
      </w:r>
    </w:p>
    <w:p w14:paraId="7BECD848" w14:textId="77777777" w:rsidR="005C3A42" w:rsidRPr="005C3A42" w:rsidRDefault="005C3A42" w:rsidP="005C3A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5C3A42">
        <w:rPr>
          <w:rFonts w:ascii="Segoe UI" w:eastAsia="Times New Roman" w:hAnsi="Segoe UI" w:cs="Segoe UI"/>
          <w:b/>
          <w:bCs/>
          <w:color w:val="000000"/>
          <w:bdr w:val="none" w:sz="0" w:space="0" w:color="auto"/>
          <w:vertAlign w:val="superscript"/>
        </w:rPr>
        <w:t>4 </w:t>
      </w:r>
      <w:r w:rsidRPr="005C3A42">
        <w:rPr>
          <w:rFonts w:ascii="Segoe UI" w:eastAsia="Times New Roman" w:hAnsi="Segoe UI" w:cs="Segoe UI"/>
          <w:color w:val="000000"/>
          <w:bdr w:val="none" w:sz="0" w:space="0" w:color="auto"/>
        </w:rPr>
        <w:t>Jesus told them, “Go back to John and tell him what you have heard and seen— </w:t>
      </w:r>
      <w:r w:rsidRPr="005C3A42">
        <w:rPr>
          <w:rFonts w:ascii="Segoe UI" w:eastAsia="Times New Roman" w:hAnsi="Segoe UI" w:cs="Segoe UI"/>
          <w:b/>
          <w:bCs/>
          <w:color w:val="000000"/>
          <w:bdr w:val="none" w:sz="0" w:space="0" w:color="auto"/>
          <w:vertAlign w:val="superscript"/>
        </w:rPr>
        <w:t>5 </w:t>
      </w:r>
      <w:r w:rsidRPr="005C3A42">
        <w:rPr>
          <w:rFonts w:ascii="Segoe UI" w:eastAsia="Times New Roman" w:hAnsi="Segoe UI" w:cs="Segoe UI"/>
          <w:color w:val="000000"/>
          <w:bdr w:val="none" w:sz="0" w:space="0" w:color="auto"/>
        </w:rPr>
        <w:t>the blind see, the lame walk, those with leprosy are cured, the deaf hear, the dead are raised to life, and the Good News is being preached to the poor.” </w:t>
      </w:r>
      <w:r w:rsidRPr="005C3A42">
        <w:rPr>
          <w:rFonts w:ascii="Segoe UI" w:eastAsia="Times New Roman" w:hAnsi="Segoe UI" w:cs="Segoe UI"/>
          <w:b/>
          <w:bCs/>
          <w:color w:val="000000"/>
          <w:bdr w:val="none" w:sz="0" w:space="0" w:color="auto"/>
          <w:vertAlign w:val="superscript"/>
        </w:rPr>
        <w:t>6 </w:t>
      </w:r>
      <w:r w:rsidRPr="005C3A42">
        <w:rPr>
          <w:rFonts w:ascii="Segoe UI" w:eastAsia="Times New Roman" w:hAnsi="Segoe UI" w:cs="Segoe UI"/>
          <w:color w:val="000000"/>
          <w:bdr w:val="none" w:sz="0" w:space="0" w:color="auto"/>
        </w:rPr>
        <w:t>And he added, “God blesses those who do not fall away because of me.</w:t>
      </w:r>
      <w:r w:rsidRPr="005C3A42">
        <w:rPr>
          <w:rFonts w:ascii="Segoe UI" w:eastAsia="Times New Roman" w:hAnsi="Segoe UI" w:cs="Segoe UI"/>
          <w:color w:val="000000"/>
          <w:sz w:val="15"/>
          <w:szCs w:val="15"/>
          <w:bdr w:val="none" w:sz="0" w:space="0" w:color="auto"/>
          <w:vertAlign w:val="superscript"/>
        </w:rPr>
        <w:t>[</w:t>
      </w:r>
      <w:hyperlink r:id="rId8" w:anchor="fen-NLT-23442b" w:tooltip="See footnote b" w:history="1">
        <w:r w:rsidRPr="005C3A42">
          <w:rPr>
            <w:rFonts w:ascii="Segoe UI" w:eastAsia="Times New Roman" w:hAnsi="Segoe UI" w:cs="Segoe UI"/>
            <w:color w:val="4A4A4A"/>
            <w:sz w:val="15"/>
            <w:szCs w:val="15"/>
            <w:u w:val="single"/>
            <w:bdr w:val="none" w:sz="0" w:space="0" w:color="auto"/>
            <w:vertAlign w:val="superscript"/>
          </w:rPr>
          <w:t>b</w:t>
        </w:r>
      </w:hyperlink>
      <w:r w:rsidRPr="005C3A42">
        <w:rPr>
          <w:rFonts w:ascii="Segoe UI" w:eastAsia="Times New Roman" w:hAnsi="Segoe UI" w:cs="Segoe UI"/>
          <w:color w:val="000000"/>
          <w:sz w:val="15"/>
          <w:szCs w:val="15"/>
          <w:bdr w:val="none" w:sz="0" w:space="0" w:color="auto"/>
          <w:vertAlign w:val="superscript"/>
        </w:rPr>
        <w:t>]</w:t>
      </w:r>
      <w:r w:rsidRPr="005C3A42">
        <w:rPr>
          <w:rFonts w:ascii="Segoe UI" w:eastAsia="Times New Roman" w:hAnsi="Segoe UI" w:cs="Segoe UI"/>
          <w:color w:val="000000"/>
          <w:bdr w:val="none" w:sz="0" w:space="0" w:color="auto"/>
        </w:rPr>
        <w:t>”</w:t>
      </w:r>
    </w:p>
    <w:p w14:paraId="48323805" w14:textId="77777777" w:rsidR="005C3A42" w:rsidRPr="005C3A42" w:rsidRDefault="005C3A42" w:rsidP="005C3A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5C3A42">
        <w:rPr>
          <w:rFonts w:ascii="Segoe UI" w:eastAsia="Times New Roman" w:hAnsi="Segoe UI" w:cs="Segoe UI"/>
          <w:b/>
          <w:bCs/>
          <w:color w:val="000000"/>
          <w:bdr w:val="none" w:sz="0" w:space="0" w:color="auto"/>
          <w:vertAlign w:val="superscript"/>
        </w:rPr>
        <w:t>7 </w:t>
      </w:r>
      <w:r w:rsidRPr="005C3A42">
        <w:rPr>
          <w:rFonts w:ascii="Segoe UI" w:eastAsia="Times New Roman" w:hAnsi="Segoe UI" w:cs="Segoe UI"/>
          <w:color w:val="000000"/>
          <w:bdr w:val="none" w:sz="0" w:space="0" w:color="auto"/>
        </w:rPr>
        <w:t>As John’s disciples were leaving, Jesus began talking about him to the crowds. “What kind of man did you go into the wilderness to see? Was he a weak reed, swayed by every breath of wind? </w:t>
      </w:r>
      <w:r w:rsidRPr="005C3A42">
        <w:rPr>
          <w:rFonts w:ascii="Segoe UI" w:eastAsia="Times New Roman" w:hAnsi="Segoe UI" w:cs="Segoe UI"/>
          <w:b/>
          <w:bCs/>
          <w:color w:val="000000"/>
          <w:bdr w:val="none" w:sz="0" w:space="0" w:color="auto"/>
          <w:vertAlign w:val="superscript"/>
        </w:rPr>
        <w:t>8 </w:t>
      </w:r>
      <w:r w:rsidRPr="005C3A42">
        <w:rPr>
          <w:rFonts w:ascii="Segoe UI" w:eastAsia="Times New Roman" w:hAnsi="Segoe UI" w:cs="Segoe UI"/>
          <w:color w:val="000000"/>
          <w:bdr w:val="none" w:sz="0" w:space="0" w:color="auto"/>
        </w:rPr>
        <w:t>Or were you expecting to see a man dressed in expensive clothes? No, people with expensive clothes live in palaces. </w:t>
      </w:r>
      <w:r w:rsidRPr="005C3A42">
        <w:rPr>
          <w:rFonts w:ascii="Segoe UI" w:eastAsia="Times New Roman" w:hAnsi="Segoe UI" w:cs="Segoe UI"/>
          <w:b/>
          <w:bCs/>
          <w:color w:val="000000"/>
          <w:bdr w:val="none" w:sz="0" w:space="0" w:color="auto"/>
          <w:vertAlign w:val="superscript"/>
        </w:rPr>
        <w:t>9 </w:t>
      </w:r>
      <w:r w:rsidRPr="005C3A42">
        <w:rPr>
          <w:rFonts w:ascii="Segoe UI" w:eastAsia="Times New Roman" w:hAnsi="Segoe UI" w:cs="Segoe UI"/>
          <w:color w:val="000000"/>
          <w:bdr w:val="none" w:sz="0" w:space="0" w:color="auto"/>
        </w:rPr>
        <w:t>Were you looking for a prophet? Yes, and he is more than a prophet. </w:t>
      </w:r>
      <w:r w:rsidRPr="005C3A42">
        <w:rPr>
          <w:rFonts w:ascii="Segoe UI" w:eastAsia="Times New Roman" w:hAnsi="Segoe UI" w:cs="Segoe UI"/>
          <w:b/>
          <w:bCs/>
          <w:color w:val="000000"/>
          <w:bdr w:val="none" w:sz="0" w:space="0" w:color="auto"/>
          <w:vertAlign w:val="superscript"/>
        </w:rPr>
        <w:t>10 </w:t>
      </w:r>
      <w:r w:rsidRPr="005C3A42">
        <w:rPr>
          <w:rFonts w:ascii="Segoe UI" w:eastAsia="Times New Roman" w:hAnsi="Segoe UI" w:cs="Segoe UI"/>
          <w:color w:val="000000"/>
          <w:bdr w:val="none" w:sz="0" w:space="0" w:color="auto"/>
        </w:rPr>
        <w:t>John is the man to whom the Scriptures refer when they say,</w:t>
      </w:r>
    </w:p>
    <w:p w14:paraId="499BE704" w14:textId="77777777" w:rsidR="005C3A42" w:rsidRPr="005C3A42" w:rsidRDefault="005C3A42" w:rsidP="005C3A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Segoe UI" w:eastAsia="Times New Roman" w:hAnsi="Segoe UI" w:cs="Segoe UI"/>
          <w:color w:val="000000"/>
          <w:bdr w:val="none" w:sz="0" w:space="0" w:color="auto"/>
        </w:rPr>
      </w:pPr>
      <w:r w:rsidRPr="005C3A42">
        <w:rPr>
          <w:rFonts w:ascii="Segoe UI" w:eastAsia="Times New Roman" w:hAnsi="Segoe UI" w:cs="Segoe UI"/>
          <w:color w:val="000000"/>
          <w:bdr w:val="none" w:sz="0" w:space="0" w:color="auto"/>
        </w:rPr>
        <w:t>‘Look, I am sending my messenger ahead of you,</w:t>
      </w:r>
      <w:r w:rsidRPr="005C3A42">
        <w:rPr>
          <w:rFonts w:ascii="Segoe UI" w:eastAsia="Times New Roman" w:hAnsi="Segoe UI" w:cs="Segoe UI"/>
          <w:color w:val="000000"/>
          <w:bdr w:val="none" w:sz="0" w:space="0" w:color="auto"/>
        </w:rPr>
        <w:br/>
      </w:r>
      <w:r w:rsidRPr="005C3A42">
        <w:rPr>
          <w:rFonts w:ascii="Courier New" w:eastAsia="Times New Roman" w:hAnsi="Courier New" w:cs="Courier New"/>
          <w:color w:val="000000"/>
          <w:sz w:val="10"/>
          <w:szCs w:val="10"/>
          <w:bdr w:val="none" w:sz="0" w:space="0" w:color="auto"/>
        </w:rPr>
        <w:t>    </w:t>
      </w:r>
      <w:r w:rsidRPr="005C3A42">
        <w:rPr>
          <w:rFonts w:ascii="Segoe UI" w:eastAsia="Times New Roman" w:hAnsi="Segoe UI" w:cs="Segoe UI"/>
          <w:color w:val="000000"/>
          <w:bdr w:val="none" w:sz="0" w:space="0" w:color="auto"/>
        </w:rPr>
        <w:t>and he will prepare your way before you.’</w:t>
      </w:r>
      <w:r w:rsidRPr="005C3A42">
        <w:rPr>
          <w:rFonts w:ascii="Segoe UI" w:eastAsia="Times New Roman" w:hAnsi="Segoe UI" w:cs="Segoe UI"/>
          <w:color w:val="000000"/>
          <w:sz w:val="15"/>
          <w:szCs w:val="15"/>
          <w:bdr w:val="none" w:sz="0" w:space="0" w:color="auto"/>
          <w:vertAlign w:val="superscript"/>
        </w:rPr>
        <w:t>[</w:t>
      </w:r>
      <w:hyperlink r:id="rId9" w:anchor="fen-NLT-23446c" w:tooltip="See footnote c" w:history="1">
        <w:r w:rsidRPr="005C3A42">
          <w:rPr>
            <w:rFonts w:ascii="Segoe UI" w:eastAsia="Times New Roman" w:hAnsi="Segoe UI" w:cs="Segoe UI"/>
            <w:color w:val="4A4A4A"/>
            <w:sz w:val="15"/>
            <w:szCs w:val="15"/>
            <w:u w:val="single"/>
            <w:bdr w:val="none" w:sz="0" w:space="0" w:color="auto"/>
            <w:vertAlign w:val="superscript"/>
          </w:rPr>
          <w:t>c</w:t>
        </w:r>
      </w:hyperlink>
      <w:r w:rsidRPr="005C3A42">
        <w:rPr>
          <w:rFonts w:ascii="Segoe UI" w:eastAsia="Times New Roman" w:hAnsi="Segoe UI" w:cs="Segoe UI"/>
          <w:color w:val="000000"/>
          <w:sz w:val="15"/>
          <w:szCs w:val="15"/>
          <w:bdr w:val="none" w:sz="0" w:space="0" w:color="auto"/>
          <w:vertAlign w:val="superscript"/>
        </w:rPr>
        <w:t>]</w:t>
      </w:r>
    </w:p>
    <w:p w14:paraId="7CFA5E10" w14:textId="77777777" w:rsidR="005C3A42" w:rsidRPr="005C3A42" w:rsidRDefault="005C3A42" w:rsidP="005C3A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00" w:afterAutospacing="1"/>
        <w:rPr>
          <w:rFonts w:ascii="Segoe UI" w:eastAsia="Times New Roman" w:hAnsi="Segoe UI" w:cs="Segoe UI"/>
          <w:color w:val="000000"/>
          <w:bdr w:val="none" w:sz="0" w:space="0" w:color="auto"/>
        </w:rPr>
      </w:pPr>
      <w:r w:rsidRPr="005C3A42">
        <w:rPr>
          <w:rFonts w:ascii="Segoe UI" w:eastAsia="Times New Roman" w:hAnsi="Segoe UI" w:cs="Segoe UI"/>
          <w:b/>
          <w:bCs/>
          <w:color w:val="000000"/>
          <w:bdr w:val="none" w:sz="0" w:space="0" w:color="auto"/>
          <w:vertAlign w:val="superscript"/>
        </w:rPr>
        <w:t>11 </w:t>
      </w:r>
      <w:r w:rsidRPr="005C3A42">
        <w:rPr>
          <w:rFonts w:ascii="Segoe UI" w:eastAsia="Times New Roman" w:hAnsi="Segoe UI" w:cs="Segoe UI"/>
          <w:color w:val="000000"/>
          <w:bdr w:val="none" w:sz="0" w:space="0" w:color="auto"/>
        </w:rPr>
        <w:t>“I tell you the truth, of all who have ever lived, none is greater than John the Baptist. Yet even the least person in the Kingdom of Heaven is greater than he is!</w:t>
      </w:r>
    </w:p>
    <w:p w14:paraId="13FB9DEA" w14:textId="36E5E011" w:rsidR="00381554" w:rsidRPr="001069A3" w:rsidRDefault="00381554">
      <w:pPr>
        <w:rPr>
          <w:rFonts w:eastAsia="Cambria"/>
          <w:color w:val="000000"/>
          <w:sz w:val="28"/>
          <w:szCs w:val="28"/>
          <w:u w:color="000000"/>
          <w14:textOutline w14:w="0" w14:cap="flat" w14:cmpd="sng" w14:algn="ctr">
            <w14:noFill/>
            <w14:prstDash w14:val="solid"/>
            <w14:bevel/>
          </w14:textOutline>
        </w:rPr>
      </w:pPr>
      <w:r w:rsidRPr="001069A3">
        <w:rPr>
          <w:sz w:val="28"/>
          <w:szCs w:val="28"/>
        </w:rPr>
        <w:br w:type="page"/>
      </w:r>
    </w:p>
    <w:sectPr w:rsidR="00381554" w:rsidRPr="001069A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C0CA" w14:textId="77777777" w:rsidR="00D46218" w:rsidRDefault="00D46218">
      <w:r>
        <w:separator/>
      </w:r>
    </w:p>
  </w:endnote>
  <w:endnote w:type="continuationSeparator" w:id="0">
    <w:p w14:paraId="0CF26BBE" w14:textId="77777777" w:rsidR="00D46218" w:rsidRDefault="00D4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E9997" w14:textId="77777777" w:rsidR="00D46218" w:rsidRDefault="00D46218">
      <w:r>
        <w:separator/>
      </w:r>
    </w:p>
  </w:footnote>
  <w:footnote w:type="continuationSeparator" w:id="0">
    <w:p w14:paraId="0144D31C" w14:textId="77777777" w:rsidR="00D46218" w:rsidRDefault="00D46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443B3"/>
    <w:rsid w:val="00074ED3"/>
    <w:rsid w:val="001069A3"/>
    <w:rsid w:val="001F2F00"/>
    <w:rsid w:val="002D3F83"/>
    <w:rsid w:val="002E2FEB"/>
    <w:rsid w:val="00381554"/>
    <w:rsid w:val="00422494"/>
    <w:rsid w:val="004466B5"/>
    <w:rsid w:val="0045201E"/>
    <w:rsid w:val="004662F5"/>
    <w:rsid w:val="004A2AA5"/>
    <w:rsid w:val="005C3A42"/>
    <w:rsid w:val="006058D0"/>
    <w:rsid w:val="006339BC"/>
    <w:rsid w:val="00642FD5"/>
    <w:rsid w:val="00682A8E"/>
    <w:rsid w:val="006A0E3C"/>
    <w:rsid w:val="00736C92"/>
    <w:rsid w:val="00761874"/>
    <w:rsid w:val="0077677C"/>
    <w:rsid w:val="008139FF"/>
    <w:rsid w:val="0082508C"/>
    <w:rsid w:val="008F0C24"/>
    <w:rsid w:val="008F228F"/>
    <w:rsid w:val="00925073"/>
    <w:rsid w:val="00945A99"/>
    <w:rsid w:val="009B0C06"/>
    <w:rsid w:val="00A04F1C"/>
    <w:rsid w:val="00B9658C"/>
    <w:rsid w:val="00D262C4"/>
    <w:rsid w:val="00D4476F"/>
    <w:rsid w:val="00D46218"/>
    <w:rsid w:val="00D80756"/>
    <w:rsid w:val="00D85350"/>
    <w:rsid w:val="00EB23FB"/>
    <w:rsid w:val="00F60BF3"/>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3815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rPr>
  </w:style>
  <w:style w:type="paragraph" w:styleId="Heading3">
    <w:name w:val="heading 3"/>
    <w:basedOn w:val="Normal"/>
    <w:next w:val="Normal"/>
    <w:link w:val="Heading3Char"/>
    <w:uiPriority w:val="9"/>
    <w:semiHidden/>
    <w:unhideWhenUsed/>
    <w:qFormat/>
    <w:rsid w:val="003815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81554"/>
    <w:rPr>
      <w:rFonts w:asciiTheme="majorHAnsi" w:eastAsiaTheme="majorEastAsia" w:hAnsiTheme="majorHAnsi" w:cstheme="majorBidi"/>
      <w:color w:val="365F91"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381554"/>
    <w:rPr>
      <w:rFonts w:asciiTheme="majorHAnsi" w:eastAsiaTheme="majorEastAsia" w:hAnsiTheme="majorHAnsi" w:cstheme="majorBidi"/>
      <w:color w:val="243F60" w:themeColor="accent1" w:themeShade="7F"/>
      <w:sz w:val="24"/>
      <w:szCs w:val="24"/>
      <w:bdr w:val="none" w:sz="0" w:space="0" w:color="auto"/>
    </w:rPr>
  </w:style>
  <w:style w:type="paragraph" w:styleId="NormalWeb">
    <w:name w:val="Normal (Web)"/>
    <w:basedOn w:val="Normal"/>
    <w:uiPriority w:val="99"/>
    <w:semiHidden/>
    <w:unhideWhenUsed/>
    <w:rsid w:val="003815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38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9960">
      <w:bodyDiv w:val="1"/>
      <w:marLeft w:val="0"/>
      <w:marRight w:val="0"/>
      <w:marTop w:val="0"/>
      <w:marBottom w:val="0"/>
      <w:divBdr>
        <w:top w:val="none" w:sz="0" w:space="0" w:color="auto"/>
        <w:left w:val="none" w:sz="0" w:space="0" w:color="auto"/>
        <w:bottom w:val="none" w:sz="0" w:space="0" w:color="auto"/>
        <w:right w:val="none" w:sz="0" w:space="0" w:color="auto"/>
      </w:divBdr>
      <w:divsChild>
        <w:div w:id="940264711">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11:2-11&amp;version=NLT" TargetMode="External"/><Relationship Id="rId3" Type="http://schemas.openxmlformats.org/officeDocument/2006/relationships/settings" Target="settings.xml"/><Relationship Id="rId7" Type="http://schemas.openxmlformats.org/officeDocument/2006/relationships/hyperlink" Target="https://www.biblegateway.com/passage/?search=Matthew%2011:2-11&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atthew%2011:2-11&amp;version=NL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7</cp:revision>
  <cp:lastPrinted>2022-12-09T17:09:00Z</cp:lastPrinted>
  <dcterms:created xsi:type="dcterms:W3CDTF">2022-12-08T08:22:00Z</dcterms:created>
  <dcterms:modified xsi:type="dcterms:W3CDTF">2022-12-10T21:12:00Z</dcterms:modified>
</cp:coreProperties>
</file>