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567A8" w14:textId="77777777" w:rsidR="002A164B" w:rsidRDefault="002A164B" w:rsidP="00A3175C">
      <w:pPr>
        <w:jc w:val="center"/>
      </w:pPr>
    </w:p>
    <w:p w14:paraId="6A3C7CA4" w14:textId="31A53600" w:rsidR="0078330D" w:rsidRDefault="0078330D" w:rsidP="00A3175C">
      <w:pPr>
        <w:jc w:val="center"/>
      </w:pPr>
      <w:r>
        <w:rPr>
          <w:noProof/>
          <w:lang w:bidi="ar-SA"/>
        </w:rPr>
        <w:drawing>
          <wp:inline distT="0" distB="0" distL="0" distR="0" wp14:anchorId="7DB73770" wp14:editId="1F4EEEB5">
            <wp:extent cx="2745667" cy="2714625"/>
            <wp:effectExtent l="0" t="0" r="0" b="0"/>
            <wp:docPr id="2" name="Picture 1" descr="dad and 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 and clou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21" cy="274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691FF" w14:textId="77777777" w:rsidR="008F57D5" w:rsidRPr="00A96131" w:rsidRDefault="005B0C99">
      <w:pPr>
        <w:rPr>
          <w:rFonts w:ascii="Century" w:hAnsi="Century"/>
          <w:sz w:val="24"/>
          <w:szCs w:val="24"/>
        </w:rPr>
      </w:pPr>
      <w:r w:rsidRPr="00A96131">
        <w:rPr>
          <w:rFonts w:ascii="Century" w:hAnsi="Century"/>
          <w:sz w:val="24"/>
          <w:szCs w:val="24"/>
        </w:rPr>
        <w:t>December 2020</w:t>
      </w:r>
    </w:p>
    <w:p w14:paraId="1E9BA520" w14:textId="77777777" w:rsidR="00E7162C" w:rsidRPr="00A96131" w:rsidRDefault="00027B68">
      <w:pPr>
        <w:rPr>
          <w:sz w:val="24"/>
          <w:szCs w:val="24"/>
        </w:rPr>
      </w:pPr>
      <w:r w:rsidRPr="00A96131">
        <w:rPr>
          <w:rFonts w:ascii="Century" w:hAnsi="Century"/>
          <w:sz w:val="24"/>
          <w:szCs w:val="24"/>
        </w:rPr>
        <w:t xml:space="preserve">Dear </w:t>
      </w:r>
      <w:r w:rsidRPr="00A96131">
        <w:rPr>
          <w:sz w:val="24"/>
          <w:szCs w:val="24"/>
        </w:rPr>
        <w:t xml:space="preserve"> </w:t>
      </w:r>
    </w:p>
    <w:p w14:paraId="514B8E8D" w14:textId="77777777" w:rsidR="002A164B" w:rsidRDefault="002A164B">
      <w:pPr>
        <w:rPr>
          <w:rFonts w:ascii="Calligraph421 BT" w:hAnsi="Calligraph421 BT" w:cs="Arial"/>
          <w:sz w:val="28"/>
          <w:szCs w:val="28"/>
        </w:rPr>
      </w:pPr>
    </w:p>
    <w:p w14:paraId="2B2E7446" w14:textId="32285B83" w:rsidR="00DF4A0E" w:rsidRDefault="00D424F1">
      <w:pPr>
        <w:rPr>
          <w:rFonts w:ascii="Calligraph421 BT" w:hAnsi="Calligraph421 BT" w:cs="Arial"/>
          <w:sz w:val="28"/>
          <w:szCs w:val="28"/>
        </w:rPr>
      </w:pPr>
      <w:r w:rsidRPr="00703C99">
        <w:rPr>
          <w:rFonts w:ascii="Calligraph421 BT" w:hAnsi="Calligraph421 BT" w:cs="Arial"/>
          <w:sz w:val="28"/>
          <w:szCs w:val="28"/>
        </w:rPr>
        <w:t xml:space="preserve">As you know, this has been a difficult year for us, with the passing of Dick.  He started “Nickels for Charity” over 20 years ago and </w:t>
      </w:r>
      <w:r w:rsidR="00866493" w:rsidRPr="00703C99">
        <w:rPr>
          <w:rFonts w:ascii="Calligraph421 BT" w:hAnsi="Calligraph421 BT" w:cs="Arial"/>
          <w:sz w:val="28"/>
          <w:szCs w:val="28"/>
        </w:rPr>
        <w:t xml:space="preserve">he </w:t>
      </w:r>
      <w:r w:rsidRPr="00703C99">
        <w:rPr>
          <w:rFonts w:ascii="Calligraph421 BT" w:hAnsi="Calligraph421 BT" w:cs="Arial"/>
          <w:sz w:val="28"/>
          <w:szCs w:val="28"/>
        </w:rPr>
        <w:t xml:space="preserve">has been able to </w:t>
      </w:r>
      <w:r w:rsidR="00866493" w:rsidRPr="00703C99">
        <w:rPr>
          <w:rFonts w:ascii="Calligraph421 BT" w:hAnsi="Calligraph421 BT" w:cs="Arial"/>
          <w:sz w:val="28"/>
          <w:szCs w:val="28"/>
        </w:rPr>
        <w:t xml:space="preserve">make weekly donations </w:t>
      </w:r>
      <w:r w:rsidRPr="00703C99">
        <w:rPr>
          <w:rFonts w:ascii="Calligraph421 BT" w:hAnsi="Calligraph421 BT" w:cs="Arial"/>
          <w:sz w:val="28"/>
          <w:szCs w:val="28"/>
        </w:rPr>
        <w:t>to the local food pantry “</w:t>
      </w:r>
      <w:proofErr w:type="spellStart"/>
      <w:r w:rsidRPr="00703C99">
        <w:rPr>
          <w:rFonts w:ascii="Calligraph421 BT" w:hAnsi="Calligraph421 BT" w:cs="Arial"/>
          <w:sz w:val="28"/>
          <w:szCs w:val="28"/>
        </w:rPr>
        <w:t>CoNSERN</w:t>
      </w:r>
      <w:proofErr w:type="spellEnd"/>
      <w:r w:rsidRPr="00703C99">
        <w:rPr>
          <w:rFonts w:ascii="Calligraph421 BT" w:hAnsi="Calligraph421 BT" w:cs="Arial"/>
          <w:sz w:val="28"/>
          <w:szCs w:val="28"/>
        </w:rPr>
        <w:t>-U”</w:t>
      </w:r>
      <w:r w:rsidR="00866493" w:rsidRPr="00703C99">
        <w:rPr>
          <w:rFonts w:ascii="Calligraph421 BT" w:hAnsi="Calligraph421 BT" w:cs="Arial"/>
          <w:sz w:val="28"/>
          <w:szCs w:val="28"/>
        </w:rPr>
        <w:t xml:space="preserve"> </w:t>
      </w:r>
      <w:r w:rsidR="005B0C99" w:rsidRPr="00703C99">
        <w:rPr>
          <w:rFonts w:ascii="Calligraph421 BT" w:hAnsi="Calligraph421 BT" w:cs="Arial"/>
          <w:sz w:val="28"/>
          <w:szCs w:val="28"/>
        </w:rPr>
        <w:t xml:space="preserve">in Rensselaer </w:t>
      </w:r>
      <w:r w:rsidR="00866493" w:rsidRPr="00703C99">
        <w:rPr>
          <w:rFonts w:ascii="Calligraph421 BT" w:hAnsi="Calligraph421 BT" w:cs="Arial"/>
          <w:sz w:val="28"/>
          <w:szCs w:val="28"/>
        </w:rPr>
        <w:t>with your donations</w:t>
      </w:r>
      <w:r w:rsidRPr="00703C99">
        <w:rPr>
          <w:rFonts w:ascii="Calligraph421 BT" w:hAnsi="Calligraph421 BT" w:cs="Arial"/>
          <w:sz w:val="28"/>
          <w:szCs w:val="28"/>
        </w:rPr>
        <w:t>.  We did</w:t>
      </w:r>
      <w:r w:rsidR="00AF7905" w:rsidRPr="00703C99">
        <w:rPr>
          <w:rFonts w:ascii="Calligraph421 BT" w:hAnsi="Calligraph421 BT" w:cs="Arial"/>
          <w:sz w:val="28"/>
          <w:szCs w:val="28"/>
        </w:rPr>
        <w:t xml:space="preserve"> </w:t>
      </w:r>
      <w:r w:rsidRPr="00703C99">
        <w:rPr>
          <w:rFonts w:ascii="Calligraph421 BT" w:hAnsi="Calligraph421 BT" w:cs="Arial"/>
          <w:sz w:val="28"/>
          <w:szCs w:val="28"/>
        </w:rPr>
        <w:t>n</w:t>
      </w:r>
      <w:r w:rsidR="00AF7905" w:rsidRPr="00703C99">
        <w:rPr>
          <w:rFonts w:ascii="Calligraph421 BT" w:hAnsi="Calligraph421 BT" w:cs="Arial"/>
          <w:sz w:val="28"/>
          <w:szCs w:val="28"/>
        </w:rPr>
        <w:t>o</w:t>
      </w:r>
      <w:r w:rsidRPr="00703C99">
        <w:rPr>
          <w:rFonts w:ascii="Calligraph421 BT" w:hAnsi="Calligraph421 BT" w:cs="Arial"/>
          <w:sz w:val="28"/>
          <w:szCs w:val="28"/>
        </w:rPr>
        <w:t>t realize how much time and effort he put towards this from picking up the bottles,</w:t>
      </w:r>
      <w:r w:rsidR="00866493" w:rsidRPr="00703C99">
        <w:rPr>
          <w:rFonts w:ascii="Calligraph421 BT" w:hAnsi="Calligraph421 BT" w:cs="Arial"/>
          <w:sz w:val="28"/>
          <w:szCs w:val="28"/>
        </w:rPr>
        <w:t xml:space="preserve"> sorting them, redeeming them,</w:t>
      </w:r>
      <w:r w:rsidRPr="00703C99">
        <w:rPr>
          <w:rFonts w:ascii="Calligraph421 BT" w:hAnsi="Calligraph421 BT" w:cs="Arial"/>
          <w:sz w:val="28"/>
          <w:szCs w:val="28"/>
        </w:rPr>
        <w:t xml:space="preserve"> then shopping for the best deals to get the most </w:t>
      </w:r>
      <w:r w:rsidR="00866493" w:rsidRPr="00703C99">
        <w:rPr>
          <w:rFonts w:ascii="Calligraph421 BT" w:hAnsi="Calligraph421 BT" w:cs="Arial"/>
          <w:sz w:val="28"/>
          <w:szCs w:val="28"/>
        </w:rPr>
        <w:t xml:space="preserve">out </w:t>
      </w:r>
      <w:r w:rsidRPr="00703C99">
        <w:rPr>
          <w:rFonts w:ascii="Calligraph421 BT" w:hAnsi="Calligraph421 BT" w:cs="Arial"/>
          <w:sz w:val="28"/>
          <w:szCs w:val="28"/>
        </w:rPr>
        <w:t xml:space="preserve">of </w:t>
      </w:r>
      <w:r w:rsidR="00866493" w:rsidRPr="00703C99">
        <w:rPr>
          <w:rFonts w:ascii="Calligraph421 BT" w:hAnsi="Calligraph421 BT" w:cs="Arial"/>
          <w:sz w:val="28"/>
          <w:szCs w:val="28"/>
        </w:rPr>
        <w:t>your donations and delivering those items</w:t>
      </w:r>
      <w:r w:rsidR="001E6385" w:rsidRPr="00703C99">
        <w:rPr>
          <w:rFonts w:ascii="Calligraph421 BT" w:hAnsi="Calligraph421 BT" w:cs="Arial"/>
          <w:sz w:val="28"/>
          <w:szCs w:val="28"/>
        </w:rPr>
        <w:t xml:space="preserve"> weekly</w:t>
      </w:r>
      <w:r w:rsidR="00866493" w:rsidRPr="00703C99">
        <w:rPr>
          <w:rFonts w:ascii="Calligraph421 BT" w:hAnsi="Calligraph421 BT" w:cs="Arial"/>
          <w:sz w:val="28"/>
          <w:szCs w:val="28"/>
        </w:rPr>
        <w:t xml:space="preserve">.  </w:t>
      </w:r>
      <w:r w:rsidRPr="00703C99">
        <w:rPr>
          <w:rFonts w:ascii="Calligraph421 BT" w:hAnsi="Calligraph421 BT" w:cs="Arial"/>
          <w:sz w:val="28"/>
          <w:szCs w:val="28"/>
        </w:rPr>
        <w:t xml:space="preserve">We would like to continue his legacy, so </w:t>
      </w:r>
      <w:r w:rsidR="00866493" w:rsidRPr="00703C99">
        <w:rPr>
          <w:rFonts w:ascii="Calligraph421 BT" w:hAnsi="Calligraph421 BT" w:cs="Arial"/>
          <w:sz w:val="28"/>
          <w:szCs w:val="28"/>
        </w:rPr>
        <w:t>his family has teamed up</w:t>
      </w:r>
      <w:r w:rsidRPr="00703C99">
        <w:rPr>
          <w:rFonts w:ascii="Calligraph421 BT" w:hAnsi="Calligraph421 BT" w:cs="Arial"/>
          <w:sz w:val="28"/>
          <w:szCs w:val="28"/>
        </w:rPr>
        <w:t xml:space="preserve"> to continue this wonderful charity.  </w:t>
      </w:r>
    </w:p>
    <w:p w14:paraId="0E8A333B" w14:textId="77777777" w:rsidR="002A164B" w:rsidRDefault="002A164B">
      <w:pPr>
        <w:rPr>
          <w:rFonts w:ascii="Century" w:hAnsi="Century"/>
          <w:sz w:val="24"/>
          <w:szCs w:val="24"/>
        </w:rPr>
      </w:pPr>
    </w:p>
    <w:p w14:paraId="19A0F533" w14:textId="5AA88885" w:rsidR="005B0C99" w:rsidRPr="00A96131" w:rsidRDefault="00027B68">
      <w:pPr>
        <w:rPr>
          <w:rFonts w:ascii="Century" w:hAnsi="Century"/>
          <w:sz w:val="24"/>
          <w:szCs w:val="24"/>
        </w:rPr>
      </w:pPr>
      <w:r w:rsidRPr="00A96131">
        <w:rPr>
          <w:rFonts w:ascii="Century" w:hAnsi="Century"/>
          <w:sz w:val="24"/>
          <w:szCs w:val="24"/>
        </w:rPr>
        <w:t xml:space="preserve">Thank you for donating your bottles and cans to </w:t>
      </w:r>
      <w:r w:rsidR="00725E9D" w:rsidRPr="00A96131">
        <w:rPr>
          <w:rFonts w:ascii="Century" w:hAnsi="Century"/>
          <w:sz w:val="24"/>
          <w:szCs w:val="24"/>
        </w:rPr>
        <w:t>“</w:t>
      </w:r>
      <w:r w:rsidRPr="00A96131">
        <w:rPr>
          <w:rFonts w:ascii="Century" w:hAnsi="Century"/>
          <w:sz w:val="24"/>
          <w:szCs w:val="24"/>
        </w:rPr>
        <w:t>Nickels for Charity</w:t>
      </w:r>
      <w:r w:rsidR="00725E9D" w:rsidRPr="00A96131">
        <w:rPr>
          <w:rFonts w:ascii="Century" w:hAnsi="Century"/>
          <w:sz w:val="24"/>
          <w:szCs w:val="24"/>
        </w:rPr>
        <w:t>”</w:t>
      </w:r>
      <w:r w:rsidRPr="00A96131">
        <w:rPr>
          <w:rFonts w:ascii="Century" w:hAnsi="Century"/>
          <w:sz w:val="24"/>
          <w:szCs w:val="24"/>
        </w:rPr>
        <w:t>.  This year</w:t>
      </w:r>
      <w:r w:rsidR="005B0C99" w:rsidRPr="00A96131">
        <w:rPr>
          <w:rFonts w:ascii="Century" w:hAnsi="Century"/>
          <w:sz w:val="24"/>
          <w:szCs w:val="24"/>
        </w:rPr>
        <w:t xml:space="preserve"> we redeemed just over $</w:t>
      </w:r>
      <w:r w:rsidR="00AF7905" w:rsidRPr="00A96131">
        <w:rPr>
          <w:rFonts w:ascii="Century" w:hAnsi="Century"/>
          <w:sz w:val="24"/>
          <w:szCs w:val="24"/>
        </w:rPr>
        <w:t>4,000</w:t>
      </w:r>
      <w:r w:rsidRPr="00A96131">
        <w:rPr>
          <w:rFonts w:ascii="Century" w:hAnsi="Century"/>
          <w:sz w:val="24"/>
          <w:szCs w:val="24"/>
        </w:rPr>
        <w:t>.</w:t>
      </w:r>
      <w:r w:rsidR="005B0C99" w:rsidRPr="00A96131">
        <w:rPr>
          <w:rFonts w:ascii="Century" w:hAnsi="Century"/>
          <w:sz w:val="24"/>
          <w:szCs w:val="24"/>
        </w:rPr>
        <w:t xml:space="preserve">  Along with food items, we also purchase toilet paper, detergent, </w:t>
      </w:r>
      <w:r w:rsidR="001E6385" w:rsidRPr="00A96131">
        <w:rPr>
          <w:rFonts w:ascii="Century" w:hAnsi="Century"/>
          <w:sz w:val="24"/>
          <w:szCs w:val="24"/>
        </w:rPr>
        <w:t>and personal hygiene</w:t>
      </w:r>
      <w:r w:rsidR="005B0C99" w:rsidRPr="00A96131">
        <w:rPr>
          <w:rFonts w:ascii="Century" w:hAnsi="Century"/>
          <w:sz w:val="24"/>
          <w:szCs w:val="24"/>
        </w:rPr>
        <w:t xml:space="preserve"> items</w:t>
      </w:r>
      <w:r w:rsidR="001E6385" w:rsidRPr="00A96131">
        <w:rPr>
          <w:rFonts w:ascii="Century" w:hAnsi="Century"/>
          <w:sz w:val="24"/>
          <w:szCs w:val="24"/>
        </w:rPr>
        <w:t xml:space="preserve">. </w:t>
      </w:r>
      <w:r w:rsidR="005B0C99" w:rsidRPr="00A96131">
        <w:rPr>
          <w:rFonts w:ascii="Century" w:hAnsi="Century"/>
          <w:sz w:val="24"/>
          <w:szCs w:val="24"/>
        </w:rPr>
        <w:t xml:space="preserve">In addition to the weekly donations, we purchased </w:t>
      </w:r>
      <w:r w:rsidR="001E6385" w:rsidRPr="00A96131">
        <w:rPr>
          <w:rFonts w:ascii="Century" w:hAnsi="Century"/>
          <w:sz w:val="24"/>
          <w:szCs w:val="24"/>
        </w:rPr>
        <w:t xml:space="preserve">socks, </w:t>
      </w:r>
      <w:r w:rsidR="005B0C99" w:rsidRPr="00A96131">
        <w:rPr>
          <w:rFonts w:ascii="Century" w:hAnsi="Century"/>
          <w:sz w:val="24"/>
          <w:szCs w:val="24"/>
        </w:rPr>
        <w:t xml:space="preserve">school supplies, food items needed to make their Thanksgiving meal </w:t>
      </w:r>
      <w:r w:rsidR="001E6385" w:rsidRPr="00A96131">
        <w:rPr>
          <w:rFonts w:ascii="Century" w:hAnsi="Century"/>
          <w:sz w:val="24"/>
          <w:szCs w:val="24"/>
        </w:rPr>
        <w:t>complete and</w:t>
      </w:r>
      <w:r w:rsidR="005B0C99" w:rsidRPr="00A96131">
        <w:rPr>
          <w:rFonts w:ascii="Century" w:hAnsi="Century"/>
          <w:sz w:val="24"/>
          <w:szCs w:val="24"/>
        </w:rPr>
        <w:t xml:space="preserve"> </w:t>
      </w:r>
      <w:r w:rsidR="001E6385" w:rsidRPr="00A96131">
        <w:rPr>
          <w:rFonts w:ascii="Century" w:hAnsi="Century"/>
          <w:sz w:val="24"/>
          <w:szCs w:val="24"/>
        </w:rPr>
        <w:t xml:space="preserve">kids </w:t>
      </w:r>
      <w:r w:rsidR="005B0C99" w:rsidRPr="00A96131">
        <w:rPr>
          <w:rFonts w:ascii="Century" w:hAnsi="Century"/>
          <w:sz w:val="24"/>
          <w:szCs w:val="24"/>
        </w:rPr>
        <w:t>winter coats for the winter season.</w:t>
      </w:r>
    </w:p>
    <w:p w14:paraId="2500D9CD" w14:textId="77777777" w:rsidR="002A164B" w:rsidRDefault="002A164B">
      <w:pPr>
        <w:rPr>
          <w:rFonts w:ascii="Century" w:hAnsi="Century"/>
          <w:sz w:val="24"/>
          <w:szCs w:val="24"/>
        </w:rPr>
      </w:pPr>
    </w:p>
    <w:p w14:paraId="0148357D" w14:textId="77777777" w:rsidR="002A164B" w:rsidRDefault="002A164B">
      <w:pPr>
        <w:rPr>
          <w:rFonts w:ascii="Century" w:hAnsi="Century"/>
          <w:sz w:val="24"/>
          <w:szCs w:val="24"/>
        </w:rPr>
      </w:pPr>
    </w:p>
    <w:p w14:paraId="4EEB6D15" w14:textId="123660B7" w:rsidR="00725E9D" w:rsidRPr="00A96131" w:rsidRDefault="00725E9D">
      <w:pPr>
        <w:rPr>
          <w:rFonts w:ascii="Century" w:hAnsi="Century"/>
          <w:sz w:val="24"/>
          <w:szCs w:val="24"/>
        </w:rPr>
      </w:pPr>
      <w:r w:rsidRPr="00A96131">
        <w:rPr>
          <w:rFonts w:ascii="Century" w:hAnsi="Century"/>
          <w:sz w:val="24"/>
          <w:szCs w:val="24"/>
        </w:rPr>
        <w:t>Thank you for your donations and we lo</w:t>
      </w:r>
      <w:r w:rsidR="005B0C99" w:rsidRPr="00A96131">
        <w:rPr>
          <w:rFonts w:ascii="Century" w:hAnsi="Century"/>
          <w:sz w:val="24"/>
          <w:szCs w:val="24"/>
        </w:rPr>
        <w:t>ok forward to seeing you in 2021</w:t>
      </w:r>
      <w:r w:rsidRPr="00A96131">
        <w:rPr>
          <w:rFonts w:ascii="Century" w:hAnsi="Century"/>
          <w:sz w:val="24"/>
          <w:szCs w:val="24"/>
        </w:rPr>
        <w:t>.</w:t>
      </w:r>
    </w:p>
    <w:p w14:paraId="38C4AA60" w14:textId="77777777" w:rsidR="00790B55" w:rsidRPr="00A96131" w:rsidRDefault="00790B55">
      <w:pPr>
        <w:rPr>
          <w:rFonts w:ascii="Century" w:hAnsi="Century"/>
          <w:sz w:val="24"/>
          <w:szCs w:val="24"/>
        </w:rPr>
      </w:pPr>
      <w:r w:rsidRPr="00A96131">
        <w:rPr>
          <w:rFonts w:ascii="Century" w:hAnsi="Century"/>
          <w:sz w:val="24"/>
          <w:szCs w:val="24"/>
        </w:rPr>
        <w:t xml:space="preserve">Happy Holidays. </w:t>
      </w:r>
    </w:p>
    <w:p w14:paraId="6BC9065B" w14:textId="77777777" w:rsidR="00790B55" w:rsidRPr="00A96131" w:rsidRDefault="00790B55">
      <w:pPr>
        <w:rPr>
          <w:rFonts w:ascii="Century" w:hAnsi="Century"/>
          <w:sz w:val="24"/>
          <w:szCs w:val="24"/>
        </w:rPr>
      </w:pPr>
      <w:r w:rsidRPr="00A96131">
        <w:rPr>
          <w:rFonts w:ascii="Century" w:hAnsi="Century"/>
          <w:sz w:val="24"/>
          <w:szCs w:val="24"/>
        </w:rPr>
        <w:t>Your friends from Nickels for Charity,</w:t>
      </w:r>
    </w:p>
    <w:p w14:paraId="1A05B6F7" w14:textId="33399600" w:rsidR="00866493" w:rsidRDefault="00FE57AB" w:rsidP="0008275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2158C">
        <w:rPr>
          <w:sz w:val="28"/>
          <w:szCs w:val="28"/>
        </w:rPr>
        <w:t xml:space="preserve">    </w:t>
      </w:r>
      <w:r w:rsidRPr="00C2158C">
        <w:rPr>
          <w:sz w:val="20"/>
          <w:szCs w:val="20"/>
        </w:rPr>
        <w:t>Matt</w:t>
      </w:r>
      <w:r w:rsidR="00C2158C">
        <w:rPr>
          <w:sz w:val="20"/>
          <w:szCs w:val="20"/>
        </w:rPr>
        <w:t xml:space="preserve">  </w:t>
      </w:r>
      <w:r w:rsidR="008634A1">
        <w:rPr>
          <w:sz w:val="20"/>
          <w:szCs w:val="20"/>
        </w:rPr>
        <w:t xml:space="preserve">             </w:t>
      </w:r>
      <w:r w:rsidRPr="00C2158C">
        <w:rPr>
          <w:sz w:val="20"/>
          <w:szCs w:val="20"/>
        </w:rPr>
        <w:t>Karen</w:t>
      </w:r>
      <w:r w:rsidRPr="00C2158C">
        <w:rPr>
          <w:sz w:val="20"/>
          <w:szCs w:val="20"/>
        </w:rPr>
        <w:tab/>
        <w:t xml:space="preserve"> </w:t>
      </w:r>
      <w:r w:rsidR="008634A1">
        <w:rPr>
          <w:sz w:val="20"/>
          <w:szCs w:val="20"/>
        </w:rPr>
        <w:t xml:space="preserve">   </w:t>
      </w:r>
      <w:r w:rsidRPr="00C2158C">
        <w:rPr>
          <w:sz w:val="20"/>
          <w:szCs w:val="20"/>
        </w:rPr>
        <w:t xml:space="preserve">  </w:t>
      </w:r>
      <w:r w:rsidR="0064699C">
        <w:rPr>
          <w:sz w:val="20"/>
          <w:szCs w:val="20"/>
        </w:rPr>
        <w:t xml:space="preserve">     </w:t>
      </w:r>
      <w:r w:rsidRPr="00C2158C">
        <w:rPr>
          <w:sz w:val="20"/>
          <w:szCs w:val="20"/>
        </w:rPr>
        <w:t>Anne</w:t>
      </w:r>
      <w:r w:rsidRPr="00C2158C">
        <w:rPr>
          <w:sz w:val="20"/>
          <w:szCs w:val="20"/>
        </w:rPr>
        <w:tab/>
      </w:r>
      <w:r w:rsidR="008634A1">
        <w:rPr>
          <w:sz w:val="20"/>
          <w:szCs w:val="20"/>
        </w:rPr>
        <w:t xml:space="preserve">      </w:t>
      </w:r>
      <w:r w:rsidR="0064699C">
        <w:rPr>
          <w:sz w:val="20"/>
          <w:szCs w:val="20"/>
        </w:rPr>
        <w:t xml:space="preserve"> </w:t>
      </w:r>
      <w:r w:rsidRPr="00C2158C">
        <w:rPr>
          <w:sz w:val="20"/>
          <w:szCs w:val="20"/>
        </w:rPr>
        <w:t>Rick</w:t>
      </w:r>
      <w:r w:rsidRPr="00C2158C">
        <w:rPr>
          <w:sz w:val="20"/>
          <w:szCs w:val="20"/>
        </w:rPr>
        <w:tab/>
      </w:r>
      <w:r w:rsidR="0064699C">
        <w:rPr>
          <w:sz w:val="20"/>
          <w:szCs w:val="20"/>
        </w:rPr>
        <w:t xml:space="preserve">               </w:t>
      </w:r>
      <w:r w:rsidRPr="00C2158C">
        <w:rPr>
          <w:sz w:val="20"/>
          <w:szCs w:val="20"/>
        </w:rPr>
        <w:t>Cindy</w:t>
      </w:r>
      <w:r w:rsidR="009D2EC6" w:rsidRPr="00C2158C">
        <w:rPr>
          <w:sz w:val="20"/>
          <w:szCs w:val="20"/>
        </w:rPr>
        <w:tab/>
        <w:t xml:space="preserve">   Dena</w:t>
      </w:r>
    </w:p>
    <w:p w14:paraId="6848D667" w14:textId="7C11BB88" w:rsidR="00866493" w:rsidRDefault="00866493" w:rsidP="009E6443">
      <w:pPr>
        <w:ind w:firstLine="720"/>
      </w:pPr>
      <w:r>
        <w:rPr>
          <w:noProof/>
          <w:lang w:bidi="ar-SA"/>
        </w:rPr>
        <w:drawing>
          <wp:inline distT="0" distB="0" distL="0" distR="0" wp14:anchorId="34C027DF" wp14:editId="4AC67193">
            <wp:extent cx="695325" cy="695325"/>
            <wp:effectExtent l="0" t="0" r="9525" b="9525"/>
            <wp:docPr id="6" name="Picture 6" descr="matt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p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F9B">
        <w:rPr>
          <w:noProof/>
          <w:lang w:bidi="ar-SA"/>
        </w:rPr>
        <w:drawing>
          <wp:inline distT="0" distB="0" distL="0" distR="0" wp14:anchorId="39FFECE5" wp14:editId="2A2FD486">
            <wp:extent cx="723900" cy="708333"/>
            <wp:effectExtent l="0" t="0" r="0" b="0"/>
            <wp:docPr id="7" name="Picture 5" descr="karen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np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47" cy="71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07F8EF86" wp14:editId="7409AF29">
            <wp:extent cx="783507" cy="781050"/>
            <wp:effectExtent l="0" t="0" r="0" b="0"/>
            <wp:docPr id="8" name="Picture 2" descr="anne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pi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03" cy="83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32919CAD" wp14:editId="1734582A">
            <wp:extent cx="697512" cy="695325"/>
            <wp:effectExtent l="0" t="0" r="0" b="0"/>
            <wp:docPr id="12" name="Picture 7" descr="rick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kpi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09" cy="72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F9B">
        <w:rPr>
          <w:noProof/>
          <w:lang w:bidi="ar-SA"/>
        </w:rPr>
        <w:drawing>
          <wp:inline distT="0" distB="0" distL="0" distR="0" wp14:anchorId="4E270964" wp14:editId="4AA01BC4">
            <wp:extent cx="733425" cy="733425"/>
            <wp:effectExtent l="0" t="0" r="9525" b="9525"/>
            <wp:docPr id="13" name="Picture 3" descr="cindy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dypi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855" cy="73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493">
        <w:rPr>
          <w:noProof/>
          <w:lang w:bidi="ar-SA"/>
        </w:rPr>
        <w:drawing>
          <wp:inline distT="0" distB="0" distL="0" distR="0" wp14:anchorId="7B561141" wp14:editId="2FE0EFC3">
            <wp:extent cx="666750" cy="671457"/>
            <wp:effectExtent l="0" t="0" r="0" b="0"/>
            <wp:docPr id="14" name="Picture 4" descr="dena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api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19" cy="70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621DB" w14:textId="14D7783B" w:rsidR="00866493" w:rsidRPr="002A164B" w:rsidRDefault="00771FB9" w:rsidP="005727FD">
      <w:pPr>
        <w:ind w:firstLine="720"/>
        <w:rPr>
          <w:sz w:val="24"/>
          <w:szCs w:val="24"/>
        </w:rPr>
      </w:pPr>
      <w:r>
        <w:rPr>
          <w:rFonts w:ascii="Brush455 BT" w:hAnsi="Brush455 BT"/>
        </w:rPr>
        <w:t>“</w:t>
      </w:r>
      <w:r w:rsidRPr="002A164B">
        <w:rPr>
          <w:rFonts w:ascii="Brush455 BT" w:hAnsi="Brush455 BT"/>
          <w:sz w:val="24"/>
          <w:szCs w:val="24"/>
        </w:rPr>
        <w:t>For I was hungry and you fed me, I was thirsty and you gave me a drink, I was a</w:t>
      </w:r>
      <w:r w:rsidRPr="002A164B">
        <w:rPr>
          <w:rFonts w:ascii="Brush455 BT" w:hAnsi="Brush455 BT"/>
          <w:sz w:val="24"/>
          <w:szCs w:val="24"/>
        </w:rPr>
        <w:br/>
      </w:r>
      <w:r w:rsidRPr="002A164B">
        <w:rPr>
          <w:rFonts w:ascii="Brush455 BT" w:hAnsi="Brush455 BT"/>
          <w:sz w:val="24"/>
          <w:szCs w:val="24"/>
        </w:rPr>
        <w:tab/>
        <w:t>stranger and you welcomed me, I was naked and you gave me clothing, I was sick and</w:t>
      </w:r>
      <w:r w:rsidRPr="002A164B">
        <w:rPr>
          <w:rFonts w:ascii="Brush455 BT" w:hAnsi="Brush455 BT"/>
          <w:sz w:val="24"/>
          <w:szCs w:val="24"/>
        </w:rPr>
        <w:br/>
      </w:r>
      <w:r w:rsidRPr="002A164B">
        <w:rPr>
          <w:rFonts w:ascii="Brush455 BT" w:hAnsi="Brush455 BT"/>
          <w:sz w:val="24"/>
          <w:szCs w:val="24"/>
        </w:rPr>
        <w:tab/>
        <w:t>you cared for</w:t>
      </w:r>
      <w:bookmarkStart w:id="0" w:name="_GoBack"/>
      <w:bookmarkEnd w:id="0"/>
      <w:r w:rsidRPr="002A164B">
        <w:rPr>
          <w:rFonts w:ascii="Brush455 BT" w:hAnsi="Brush455 BT"/>
          <w:sz w:val="24"/>
          <w:szCs w:val="24"/>
        </w:rPr>
        <w:t xml:space="preserve"> me, I was in prison and you visited me.”  Matthew 25:35-36</w:t>
      </w:r>
      <w:r w:rsidR="00CE05F0" w:rsidRPr="002A164B">
        <w:rPr>
          <w:rFonts w:ascii="Brush455 BT" w:hAnsi="Brush455 BT"/>
          <w:sz w:val="24"/>
          <w:szCs w:val="24"/>
        </w:rPr>
        <w:t xml:space="preserve"> </w:t>
      </w:r>
      <w:proofErr w:type="spellStart"/>
      <w:r w:rsidR="00CE05F0" w:rsidRPr="002A164B">
        <w:rPr>
          <w:rFonts w:ascii="Brush455 BT" w:hAnsi="Brush455 BT"/>
          <w:sz w:val="24"/>
          <w:szCs w:val="24"/>
        </w:rPr>
        <w:t>nr</w:t>
      </w:r>
      <w:r w:rsidR="00DE1E4B" w:rsidRPr="002A164B">
        <w:rPr>
          <w:rFonts w:ascii="Brush455 BT" w:hAnsi="Brush455 BT"/>
          <w:sz w:val="24"/>
          <w:szCs w:val="24"/>
        </w:rPr>
        <w:t>v</w:t>
      </w:r>
      <w:proofErr w:type="spellEnd"/>
      <w:r w:rsidR="00A96131" w:rsidRPr="002A164B">
        <w:rPr>
          <w:sz w:val="24"/>
          <w:szCs w:val="24"/>
        </w:rPr>
        <w:tab/>
      </w:r>
    </w:p>
    <w:sectPr w:rsidR="00866493" w:rsidRPr="002A164B" w:rsidSect="009B5D0C">
      <w:pgSz w:w="12240" w:h="15840"/>
      <w:pgMar w:top="720" w:right="1440" w:bottom="720" w:left="144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Viner Hand ITC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455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68"/>
    <w:rsid w:val="00027B68"/>
    <w:rsid w:val="00082751"/>
    <w:rsid w:val="001E6385"/>
    <w:rsid w:val="001F45E0"/>
    <w:rsid w:val="002A164B"/>
    <w:rsid w:val="003D07CA"/>
    <w:rsid w:val="004D0D4E"/>
    <w:rsid w:val="00522170"/>
    <w:rsid w:val="00525EC5"/>
    <w:rsid w:val="005727FD"/>
    <w:rsid w:val="005B0C99"/>
    <w:rsid w:val="006203F0"/>
    <w:rsid w:val="0064699C"/>
    <w:rsid w:val="006B5320"/>
    <w:rsid w:val="00703C99"/>
    <w:rsid w:val="00725E9D"/>
    <w:rsid w:val="00771FB9"/>
    <w:rsid w:val="0078330D"/>
    <w:rsid w:val="00790B55"/>
    <w:rsid w:val="007D6BEB"/>
    <w:rsid w:val="008634A1"/>
    <w:rsid w:val="00866493"/>
    <w:rsid w:val="008C3EF7"/>
    <w:rsid w:val="008E5FFE"/>
    <w:rsid w:val="008F076D"/>
    <w:rsid w:val="008F57D5"/>
    <w:rsid w:val="009803E3"/>
    <w:rsid w:val="009B5D0C"/>
    <w:rsid w:val="009D2EC6"/>
    <w:rsid w:val="009E6443"/>
    <w:rsid w:val="00A3175C"/>
    <w:rsid w:val="00A96131"/>
    <w:rsid w:val="00AC18A7"/>
    <w:rsid w:val="00AF7905"/>
    <w:rsid w:val="00B926A2"/>
    <w:rsid w:val="00B929C1"/>
    <w:rsid w:val="00B97A5D"/>
    <w:rsid w:val="00BA11CD"/>
    <w:rsid w:val="00BA18A7"/>
    <w:rsid w:val="00BA55D0"/>
    <w:rsid w:val="00C2158C"/>
    <w:rsid w:val="00CB126D"/>
    <w:rsid w:val="00CE05F0"/>
    <w:rsid w:val="00D424F1"/>
    <w:rsid w:val="00DA0256"/>
    <w:rsid w:val="00DE1E4B"/>
    <w:rsid w:val="00DF4A0E"/>
    <w:rsid w:val="00E7162C"/>
    <w:rsid w:val="00EF21DF"/>
    <w:rsid w:val="00F70BBB"/>
    <w:rsid w:val="00F95E42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64A1"/>
  <w15:docId w15:val="{250BFED2-EC82-432B-8AB7-13C1E128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4F1"/>
  </w:style>
  <w:style w:type="paragraph" w:styleId="Heading1">
    <w:name w:val="heading 1"/>
    <w:basedOn w:val="Normal"/>
    <w:next w:val="Normal"/>
    <w:link w:val="Heading1Char"/>
    <w:uiPriority w:val="9"/>
    <w:qFormat/>
    <w:rsid w:val="00D42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4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4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4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4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4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4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24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424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424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424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424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424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424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24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24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2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2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424F1"/>
    <w:rPr>
      <w:b/>
      <w:bCs/>
    </w:rPr>
  </w:style>
  <w:style w:type="character" w:styleId="Emphasis">
    <w:name w:val="Emphasis"/>
    <w:basedOn w:val="DefaultParagraphFont"/>
    <w:uiPriority w:val="20"/>
    <w:qFormat/>
    <w:rsid w:val="00D424F1"/>
    <w:rPr>
      <w:i/>
      <w:iCs/>
    </w:rPr>
  </w:style>
  <w:style w:type="paragraph" w:styleId="NoSpacing">
    <w:name w:val="No Spacing"/>
    <w:uiPriority w:val="1"/>
    <w:qFormat/>
    <w:rsid w:val="00D424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24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24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24F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4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4F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424F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424F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424F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24F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424F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24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Wark</dc:creator>
  <cp:lastModifiedBy>Emily Phillips</cp:lastModifiedBy>
  <cp:revision>5</cp:revision>
  <cp:lastPrinted>2020-12-19T19:32:00Z</cp:lastPrinted>
  <dcterms:created xsi:type="dcterms:W3CDTF">2020-12-28T20:16:00Z</dcterms:created>
  <dcterms:modified xsi:type="dcterms:W3CDTF">2021-01-07T22:14:00Z</dcterms:modified>
</cp:coreProperties>
</file>