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9"/>
        <w:tblOverlap w:val="never"/>
        <w:tblW w:w="5000" w:type="pct"/>
        <w:tblCellSpacing w:w="0" w:type="dxa"/>
        <w:tblCellMar>
          <w:left w:w="0" w:type="dxa"/>
          <w:right w:w="0" w:type="dxa"/>
        </w:tblCellMar>
        <w:tblLook w:val="04A0" w:firstRow="1" w:lastRow="0" w:firstColumn="1" w:lastColumn="0" w:noHBand="0" w:noVBand="1"/>
      </w:tblPr>
      <w:tblGrid>
        <w:gridCol w:w="12960"/>
      </w:tblGrid>
      <w:tr w:rsidR="00A34E97" w:rsidTr="00A34E97">
        <w:trPr>
          <w:tblCellSpacing w:w="0" w:type="dxa"/>
        </w:trPr>
        <w:tc>
          <w:tcPr>
            <w:tcW w:w="0" w:type="auto"/>
            <w:vAlign w:val="center"/>
            <w:hideMark/>
          </w:tcPr>
          <w:p w:rsidR="00A34E97" w:rsidRDefault="00A34E97" w:rsidP="00A34E97">
            <w:pPr>
              <w:rPr>
                <w:rFonts w:eastAsia="Times New Roman"/>
              </w:rPr>
            </w:pPr>
            <w:r>
              <w:rPr>
                <w:rFonts w:ascii="Georgia" w:eastAsia="Times New Roman" w:hAnsi="Georgia"/>
                <w:sz w:val="24"/>
                <w:szCs w:val="24"/>
              </w:rPr>
              <w:t>Dear Valued Customer,</w:t>
            </w:r>
            <w:r>
              <w:rPr>
                <w:rFonts w:ascii="Georgia" w:eastAsia="Times New Roman" w:hAnsi="Georgia"/>
                <w:sz w:val="24"/>
                <w:szCs w:val="24"/>
              </w:rPr>
              <w:br/>
            </w:r>
            <w:r>
              <w:rPr>
                <w:rFonts w:ascii="Georgia" w:eastAsia="Times New Roman" w:hAnsi="Georgia"/>
                <w:sz w:val="24"/>
                <w:szCs w:val="24"/>
              </w:rPr>
              <w:br/>
              <w:t>At Otis, we take great pride in providing excellent customer service, and your feedback is important to us ensuring an optimal customer experience at</w:t>
            </w:r>
            <w:r>
              <w:rPr>
                <w:rFonts w:ascii="Georgia" w:eastAsia="Times New Roman" w:hAnsi="Georgia"/>
                <w:sz w:val="24"/>
                <w:szCs w:val="24"/>
              </w:rPr>
              <w:br/>
            </w:r>
            <w:r>
              <w:rPr>
                <w:rFonts w:ascii="Georgia" w:eastAsia="Times New Roman" w:hAnsi="Georgia"/>
                <w:sz w:val="24"/>
                <w:szCs w:val="24"/>
              </w:rPr>
              <w:br/>
            </w:r>
            <w:r>
              <w:rPr>
                <w:rStyle w:val="Strong"/>
                <w:rFonts w:ascii="Georgia" w:eastAsia="Times New Roman" w:hAnsi="Georgia"/>
                <w:color w:val="000000"/>
                <w:sz w:val="24"/>
                <w:szCs w:val="24"/>
              </w:rPr>
              <w:t>Account Name:      Community Congregational Church</w:t>
            </w:r>
            <w:r>
              <w:rPr>
                <w:rFonts w:ascii="Georgia" w:eastAsia="Times New Roman" w:hAnsi="Georgia"/>
                <w:color w:val="000000"/>
                <w:sz w:val="24"/>
                <w:szCs w:val="24"/>
              </w:rPr>
              <w:br/>
            </w:r>
            <w:r>
              <w:rPr>
                <w:rStyle w:val="Strong"/>
                <w:rFonts w:ascii="Georgia" w:eastAsia="Times New Roman" w:hAnsi="Georgia"/>
                <w:color w:val="000000"/>
                <w:sz w:val="24"/>
                <w:szCs w:val="24"/>
              </w:rPr>
              <w:t>Account Address: 221 Columbia Turnpike</w:t>
            </w:r>
            <w:r>
              <w:rPr>
                <w:rFonts w:ascii="Georgia" w:eastAsia="Times New Roman" w:hAnsi="Georgia"/>
                <w:b/>
                <w:bCs/>
                <w:color w:val="000000"/>
                <w:sz w:val="24"/>
                <w:szCs w:val="24"/>
              </w:rPr>
              <w:br/>
            </w:r>
            <w:r>
              <w:rPr>
                <w:rStyle w:val="Strong"/>
                <w:rFonts w:ascii="Georgia" w:eastAsia="Times New Roman" w:hAnsi="Georgia"/>
                <w:color w:val="000000"/>
                <w:sz w:val="24"/>
                <w:szCs w:val="24"/>
              </w:rPr>
              <w:t>Account Manager: Claire Fresher</w:t>
            </w:r>
            <w:r>
              <w:rPr>
                <w:rFonts w:ascii="Georgia" w:eastAsia="Times New Roman" w:hAnsi="Georgia"/>
                <w:sz w:val="24"/>
                <w:szCs w:val="24"/>
              </w:rPr>
              <w:br/>
            </w:r>
            <w:r>
              <w:rPr>
                <w:rFonts w:ascii="Georgia" w:eastAsia="Times New Roman" w:hAnsi="Georgia"/>
                <w:sz w:val="24"/>
                <w:szCs w:val="24"/>
              </w:rPr>
              <w:br/>
              <w:t>We invite you to take our brief annual survey to share your thoughts and experience with Otis. Responses will be used to enhance the customer experience and provide our customers with the best possible service.</w:t>
            </w:r>
            <w:r>
              <w:rPr>
                <w:rFonts w:ascii="Georgia" w:eastAsia="Times New Roman" w:hAnsi="Georgia"/>
                <w:sz w:val="24"/>
                <w:szCs w:val="24"/>
              </w:rPr>
              <w:br/>
              <w:t xml:space="preserve">To take the survey, click this link: </w:t>
            </w:r>
            <w:hyperlink r:id="rId5" w:tgtFrame="_blank" w:history="1">
              <w:r>
                <w:rPr>
                  <w:rStyle w:val="Hyperlink"/>
                  <w:rFonts w:ascii="Georgia" w:eastAsia="Times New Roman" w:hAnsi="Georgia"/>
                  <w:sz w:val="24"/>
                  <w:szCs w:val="24"/>
                </w:rPr>
                <w:t>Take the survey</w:t>
              </w:r>
            </w:hyperlink>
            <w:r>
              <w:rPr>
                <w:rFonts w:ascii="Georgia" w:eastAsia="Times New Roman" w:hAnsi="Georgia"/>
                <w:sz w:val="24"/>
                <w:szCs w:val="24"/>
              </w:rPr>
              <w:t> or copy and paste the URL into your browser. </w:t>
            </w:r>
            <w:r>
              <w:rPr>
                <w:rFonts w:ascii="Georgia" w:eastAsia="Times New Roman" w:hAnsi="Georgia"/>
                <w:sz w:val="24"/>
                <w:szCs w:val="24"/>
              </w:rPr>
              <w:br/>
              <w:t>https://otiselevator.qualtrics.com/jfe/form/SV_6gLr4fN2h3pNLjo?Q_DL=F3OOzrVjsM4vyzj_6gLr4fN2h3pNLjo_CGC_yy9maLqQsL9t70z&amp;Q_CHL=email</w:t>
            </w:r>
            <w:r>
              <w:rPr>
                <w:rFonts w:ascii="Times New Roman" w:eastAsia="Times New Roman" w:hAnsi="Times New Roman" w:cs="Times New Roman"/>
                <w:sz w:val="24"/>
                <w:szCs w:val="24"/>
              </w:rPr>
              <w:t>​</w:t>
            </w:r>
            <w:r>
              <w:rPr>
                <w:rFonts w:ascii="Georgia" w:eastAsia="Times New Roman" w:hAnsi="Georgia"/>
                <w:sz w:val="24"/>
                <w:szCs w:val="24"/>
              </w:rPr>
              <w:br/>
              <w:t xml:space="preserve">Please note the survey will be open from </w:t>
            </w:r>
            <w:r>
              <w:rPr>
                <w:rStyle w:val="Strong"/>
                <w:rFonts w:ascii="Georgia" w:eastAsia="Times New Roman" w:hAnsi="Georgia"/>
                <w:sz w:val="24"/>
                <w:szCs w:val="24"/>
              </w:rPr>
              <w:t>February 13th</w:t>
            </w:r>
            <w:r>
              <w:rPr>
                <w:rFonts w:ascii="Georgia" w:eastAsia="Times New Roman" w:hAnsi="Georgia"/>
                <w:b/>
                <w:bCs/>
                <w:sz w:val="24"/>
                <w:szCs w:val="24"/>
              </w:rPr>
              <w:t>, 2023 through February 27th, 2023</w:t>
            </w:r>
            <w:r>
              <w:rPr>
                <w:rStyle w:val="Strong"/>
                <w:rFonts w:ascii="Georgia" w:eastAsia="Times New Roman" w:hAnsi="Georgia"/>
                <w:color w:val="000000"/>
                <w:sz w:val="24"/>
                <w:szCs w:val="24"/>
              </w:rPr>
              <w:t>.</w:t>
            </w:r>
            <w:r>
              <w:rPr>
                <w:rFonts w:ascii="Georgia" w:eastAsia="Times New Roman" w:hAnsi="Georgia"/>
                <w:sz w:val="24"/>
                <w:szCs w:val="24"/>
              </w:rPr>
              <w:br/>
            </w:r>
            <w:r>
              <w:rPr>
                <w:rFonts w:ascii="Georgia" w:eastAsia="Times New Roman" w:hAnsi="Georgia"/>
                <w:sz w:val="24"/>
                <w:szCs w:val="24"/>
              </w:rPr>
              <w:br/>
              <w:t>We appreciate your feedback.</w:t>
            </w:r>
            <w:r>
              <w:rPr>
                <w:rFonts w:ascii="Georgia" w:eastAsia="Times New Roman" w:hAnsi="Georgia"/>
                <w:sz w:val="24"/>
                <w:szCs w:val="24"/>
              </w:rPr>
              <w:br/>
            </w:r>
            <w:r>
              <w:rPr>
                <w:rFonts w:ascii="Georgia" w:eastAsia="Times New Roman" w:hAnsi="Georgia"/>
                <w:sz w:val="24"/>
                <w:szCs w:val="24"/>
              </w:rPr>
              <w:br/>
              <w:t>Thank you,</w:t>
            </w:r>
            <w:r>
              <w:rPr>
                <w:rFonts w:ascii="Georgia" w:eastAsia="Times New Roman" w:hAnsi="Georgia"/>
                <w:sz w:val="24"/>
                <w:szCs w:val="24"/>
              </w:rPr>
              <w:br/>
            </w:r>
            <w:r>
              <w:rPr>
                <w:rFonts w:ascii="Georgia" w:eastAsia="Times New Roman" w:hAnsi="Georgia"/>
                <w:sz w:val="24"/>
                <w:szCs w:val="24"/>
              </w:rPr>
              <w:br/>
              <w:t xml:space="preserve">Spencer </w:t>
            </w:r>
            <w:proofErr w:type="spellStart"/>
            <w:r>
              <w:rPr>
                <w:rFonts w:ascii="Georgia" w:eastAsia="Times New Roman" w:hAnsi="Georgia"/>
                <w:sz w:val="24"/>
                <w:szCs w:val="24"/>
              </w:rPr>
              <w:t>Wike</w:t>
            </w:r>
            <w:proofErr w:type="spellEnd"/>
            <w:r>
              <w:rPr>
                <w:rFonts w:ascii="Georgia" w:eastAsia="Times New Roman" w:hAnsi="Georgia"/>
                <w:sz w:val="24"/>
                <w:szCs w:val="24"/>
              </w:rPr>
              <w:br/>
              <w:t>Regional General Manager</w:t>
            </w:r>
            <w:r>
              <w:rPr>
                <w:rFonts w:ascii="Georgia" w:eastAsia="Times New Roman" w:hAnsi="Georgia"/>
                <w:sz w:val="24"/>
                <w:szCs w:val="24"/>
              </w:rPr>
              <w:br/>
            </w:r>
            <w:r>
              <w:rPr>
                <w:rFonts w:ascii="Georgia" w:eastAsia="Times New Roman" w:hAnsi="Georgia"/>
                <w:sz w:val="24"/>
                <w:szCs w:val="24"/>
              </w:rPr>
              <w:br/>
            </w:r>
            <w:r>
              <w:rPr>
                <w:rFonts w:ascii="Georgia" w:eastAsia="Times New Roman" w:hAnsi="Georgia"/>
                <w:noProof/>
                <w:sz w:val="24"/>
                <w:szCs w:val="24"/>
              </w:rPr>
              <w:drawing>
                <wp:inline distT="0" distB="0" distL="0" distR="0" wp14:anchorId="2CDEC15C" wp14:editId="78ACBCBC">
                  <wp:extent cx="1428750" cy="466725"/>
                  <wp:effectExtent l="0" t="0" r="0" b="9525"/>
                  <wp:docPr id="2" name="Picture 2" descr="https://otiselevator.qualtrics.com/CP/Graphic.php?IM=IM_2ifNVEGI25dPv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tiselevator.qualtrics.com/CP/Graphic.php?IM=IM_2ifNVEGI25dPvX7"/>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r>
              <w:rPr>
                <w:rFonts w:ascii="Georgia" w:eastAsia="Times New Roman" w:hAnsi="Georgia"/>
                <w:sz w:val="24"/>
                <w:szCs w:val="24"/>
              </w:rPr>
              <w:br/>
            </w:r>
            <w:r>
              <w:rPr>
                <w:rFonts w:ascii="Georgia" w:eastAsia="Times New Roman" w:hAnsi="Georgia"/>
                <w:sz w:val="24"/>
                <w:szCs w:val="24"/>
              </w:rPr>
              <w:br/>
              <w:t>Follow Us on Social Media:</w:t>
            </w:r>
            <w:r>
              <w:rPr>
                <w:rFonts w:ascii="Georgia" w:eastAsia="Times New Roman" w:hAnsi="Georgia"/>
                <w:sz w:val="24"/>
                <w:szCs w:val="24"/>
              </w:rPr>
              <w:br/>
            </w:r>
            <w:hyperlink r:id="rId7" w:tgtFrame="_blank" w:history="1">
              <w:r>
                <w:rPr>
                  <w:rStyle w:val="Hyperlink"/>
                  <w:rFonts w:ascii="Georgia" w:eastAsia="Times New Roman" w:hAnsi="Georgia"/>
                  <w:b/>
                  <w:bCs/>
                  <w:color w:val="041E42"/>
                  <w:sz w:val="24"/>
                  <w:szCs w:val="24"/>
                </w:rPr>
                <w:t>otis.com</w:t>
              </w:r>
            </w:hyperlink>
            <w:r>
              <w:rPr>
                <w:rFonts w:ascii="Georgia" w:eastAsia="Times New Roman" w:hAnsi="Georgia"/>
                <w:b/>
                <w:bCs/>
                <w:color w:val="041E42"/>
                <w:sz w:val="24"/>
                <w:szCs w:val="24"/>
              </w:rPr>
              <w:t xml:space="preserve"> | </w:t>
            </w:r>
            <w:hyperlink r:id="rId8" w:tgtFrame="_blank" w:history="1">
              <w:r>
                <w:rPr>
                  <w:rStyle w:val="Hyperlink"/>
                  <w:rFonts w:ascii="Georgia" w:eastAsia="Times New Roman" w:hAnsi="Georgia"/>
                  <w:b/>
                  <w:bCs/>
                  <w:color w:val="041E42"/>
                  <w:sz w:val="24"/>
                  <w:szCs w:val="24"/>
                </w:rPr>
                <w:t>Twitter</w:t>
              </w:r>
            </w:hyperlink>
            <w:r>
              <w:rPr>
                <w:rFonts w:ascii="Georgia" w:eastAsia="Times New Roman" w:hAnsi="Georgia"/>
                <w:b/>
                <w:bCs/>
                <w:color w:val="041E42"/>
                <w:sz w:val="24"/>
                <w:szCs w:val="24"/>
              </w:rPr>
              <w:t xml:space="preserve"> | </w:t>
            </w:r>
            <w:hyperlink r:id="rId9" w:tgtFrame="_blank" w:history="1">
              <w:r>
                <w:rPr>
                  <w:rStyle w:val="Hyperlink"/>
                  <w:rFonts w:ascii="Georgia" w:eastAsia="Times New Roman" w:hAnsi="Georgia"/>
                  <w:b/>
                  <w:bCs/>
                  <w:color w:val="041E42"/>
                  <w:sz w:val="24"/>
                  <w:szCs w:val="24"/>
                </w:rPr>
                <w:t>Facebook</w:t>
              </w:r>
            </w:hyperlink>
            <w:r>
              <w:rPr>
                <w:rFonts w:ascii="Georgia" w:eastAsia="Times New Roman" w:hAnsi="Georgia"/>
                <w:b/>
                <w:bCs/>
                <w:color w:val="041E42"/>
                <w:sz w:val="24"/>
                <w:szCs w:val="24"/>
              </w:rPr>
              <w:t xml:space="preserve"> | </w:t>
            </w:r>
            <w:hyperlink r:id="rId10" w:tgtFrame="_blank" w:history="1">
              <w:proofErr w:type="spellStart"/>
              <w:r>
                <w:rPr>
                  <w:rStyle w:val="Hyperlink"/>
                  <w:rFonts w:ascii="Georgia" w:eastAsia="Times New Roman" w:hAnsi="Georgia"/>
                  <w:b/>
                  <w:bCs/>
                  <w:color w:val="041E42"/>
                  <w:sz w:val="24"/>
                  <w:szCs w:val="24"/>
                </w:rPr>
                <w:t>Instagram</w:t>
              </w:r>
              <w:proofErr w:type="spellEnd"/>
            </w:hyperlink>
            <w:r>
              <w:rPr>
                <w:rFonts w:ascii="Georgia" w:eastAsia="Times New Roman" w:hAnsi="Georgia"/>
                <w:b/>
                <w:bCs/>
                <w:color w:val="041E42"/>
                <w:sz w:val="24"/>
                <w:szCs w:val="24"/>
              </w:rPr>
              <w:t xml:space="preserve"> |</w:t>
            </w:r>
            <w:hyperlink r:id="rId11" w:tgtFrame="_blank" w:history="1">
              <w:r>
                <w:rPr>
                  <w:rStyle w:val="Hyperlink"/>
                  <w:rFonts w:ascii="Georgia" w:eastAsia="Times New Roman" w:hAnsi="Georgia"/>
                  <w:b/>
                  <w:bCs/>
                  <w:color w:val="041E42"/>
                  <w:sz w:val="24"/>
                  <w:szCs w:val="24"/>
                </w:rPr>
                <w:t>YouTube</w:t>
              </w:r>
            </w:hyperlink>
            <w:r>
              <w:rPr>
                <w:rFonts w:ascii="Georgia" w:eastAsia="Times New Roman" w:hAnsi="Georgia"/>
                <w:b/>
                <w:bCs/>
                <w:color w:val="041E42"/>
                <w:sz w:val="24"/>
                <w:szCs w:val="24"/>
              </w:rPr>
              <w:t xml:space="preserve"> | </w:t>
            </w:r>
            <w:hyperlink r:id="rId12" w:tgtFrame="_blank" w:history="1">
              <w:r>
                <w:rPr>
                  <w:rStyle w:val="Hyperlink"/>
                  <w:rFonts w:ascii="Georgia" w:eastAsia="Times New Roman" w:hAnsi="Georgia"/>
                  <w:b/>
                  <w:bCs/>
                  <w:color w:val="041E42"/>
                  <w:sz w:val="24"/>
                  <w:szCs w:val="24"/>
                </w:rPr>
                <w:t>LinkedIn</w:t>
              </w:r>
            </w:hyperlink>
            <w:r>
              <w:rPr>
                <w:rFonts w:ascii="Georgia" w:eastAsia="Times New Roman" w:hAnsi="Georgia"/>
                <w:sz w:val="24"/>
                <w:szCs w:val="24"/>
              </w:rPr>
              <w:br/>
            </w:r>
            <w:r>
              <w:rPr>
                <w:rFonts w:ascii="Georgia" w:eastAsia="Times New Roman" w:hAnsi="Georgia"/>
                <w:sz w:val="24"/>
                <w:szCs w:val="24"/>
              </w:rPr>
              <w:br/>
            </w:r>
            <w:r>
              <w:rPr>
                <w:rFonts w:ascii="Georgia" w:eastAsia="Times New Roman" w:hAnsi="Georgia"/>
                <w:color w:val="041E42"/>
                <w:sz w:val="24"/>
                <w:szCs w:val="24"/>
              </w:rPr>
              <w:t xml:space="preserve">Data privacy is important. Here’s our </w:t>
            </w:r>
            <w:hyperlink r:id="rId13" w:tgtFrame="_blank" w:history="1">
              <w:r>
                <w:rPr>
                  <w:rStyle w:val="Hyperlink"/>
                  <w:rFonts w:ascii="Georgia" w:eastAsia="Times New Roman" w:hAnsi="Georgia"/>
                  <w:color w:val="041E42"/>
                  <w:sz w:val="24"/>
                  <w:szCs w:val="24"/>
                </w:rPr>
                <w:t>policy</w:t>
              </w:r>
            </w:hyperlink>
            <w:r>
              <w:rPr>
                <w:rFonts w:ascii="Georgia" w:eastAsia="Times New Roman" w:hAnsi="Georgia"/>
                <w:color w:val="041E42"/>
                <w:sz w:val="24"/>
                <w:szCs w:val="24"/>
              </w:rPr>
              <w:t>.</w:t>
            </w:r>
          </w:p>
        </w:tc>
      </w:tr>
    </w:tbl>
    <w:p w:rsidR="00A34E97" w:rsidRDefault="00A34E97" w:rsidP="00A34E97">
      <w:pPr>
        <w:rPr>
          <w:rFonts w:ascii="Arial" w:eastAsia="Times New Roman" w:hAnsi="Arial" w:cs="Arial"/>
          <w:sz w:val="24"/>
          <w:szCs w:val="24"/>
        </w:rPr>
      </w:pPr>
    </w:p>
    <w:p w:rsidR="00A34E97" w:rsidRDefault="00A34E97" w:rsidP="00A34E97">
      <w:pPr>
        <w:rPr>
          <w:rFonts w:ascii="Arial" w:eastAsia="Times New Roman" w:hAnsi="Arial" w:cs="Arial"/>
          <w:sz w:val="24"/>
          <w:szCs w:val="24"/>
        </w:rPr>
      </w:pPr>
    </w:p>
    <w:tbl>
      <w:tblPr>
        <w:tblW w:w="12960" w:type="dxa"/>
        <w:jc w:val="center"/>
        <w:tblCellSpacing w:w="0" w:type="dxa"/>
        <w:tblCellMar>
          <w:left w:w="0" w:type="dxa"/>
          <w:right w:w="0" w:type="dxa"/>
        </w:tblCellMar>
        <w:tblLook w:val="04A0" w:firstRow="1" w:lastRow="0" w:firstColumn="1" w:lastColumn="0" w:noHBand="0" w:noVBand="1"/>
      </w:tblPr>
      <w:tblGrid>
        <w:gridCol w:w="12960"/>
      </w:tblGrid>
      <w:tr w:rsidR="00A34E97" w:rsidTr="00A34E97">
        <w:trPr>
          <w:tblCellSpacing w:w="0" w:type="dxa"/>
          <w:jc w:val="center"/>
        </w:trPr>
        <w:tc>
          <w:tcPr>
            <w:tcW w:w="12960" w:type="dxa"/>
          </w:tcPr>
          <w:tbl>
            <w:tblPr>
              <w:tblW w:w="0" w:type="auto"/>
              <w:tblCellSpacing w:w="0" w:type="dxa"/>
              <w:tblCellMar>
                <w:left w:w="0" w:type="dxa"/>
                <w:right w:w="0" w:type="dxa"/>
              </w:tblCellMar>
              <w:tblLook w:val="04A0" w:firstRow="1" w:lastRow="0" w:firstColumn="1" w:lastColumn="0" w:noHBand="0" w:noVBand="1"/>
            </w:tblPr>
            <w:tblGrid>
              <w:gridCol w:w="6"/>
            </w:tblGrid>
            <w:tr w:rsidR="00A34E9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tblGrid>
                  <w:tr w:rsidR="00A34E9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tblGrid>
                        <w:tr w:rsidR="00A34E97">
                          <w:trPr>
                            <w:tblCellSpacing w:w="0" w:type="dxa"/>
                          </w:trPr>
                          <w:tc>
                            <w:tcPr>
                              <w:tcW w:w="0" w:type="auto"/>
                              <w:vAlign w:val="center"/>
                              <w:hideMark/>
                            </w:tcPr>
                            <w:p w:rsidR="00A34E97" w:rsidRDefault="00A34E97"/>
                          </w:tc>
                        </w:tr>
                      </w:tbl>
                      <w:p w:rsidR="00A34E97" w:rsidRDefault="00A34E97"/>
                    </w:tc>
                  </w:tr>
                </w:tbl>
                <w:p w:rsidR="00A34E97" w:rsidRDefault="00A34E97"/>
              </w:tc>
            </w:tr>
          </w:tbl>
          <w:p w:rsidR="00A34E97" w:rsidRDefault="00A34E97"/>
        </w:tc>
      </w:tr>
      <w:tr w:rsidR="00A34E97" w:rsidTr="00A34E97">
        <w:trPr>
          <w:tblCellSpacing w:w="0" w:type="dxa"/>
          <w:jc w:val="center"/>
        </w:trPr>
        <w:tc>
          <w:tcPr>
            <w:tcW w:w="12960" w:type="dxa"/>
            <w:hideMark/>
          </w:tcPr>
          <w:p w:rsidR="00A34E97" w:rsidRDefault="00A34E97" w:rsidP="00A34E97">
            <w:pPr>
              <w:rPr>
                <w:rFonts w:ascii="Calibri" w:eastAsia="Times New Roman" w:hAnsi="Calibri" w:cs="Calibri"/>
              </w:rPr>
            </w:pPr>
            <w:r>
              <w:rPr>
                <w:rFonts w:ascii="Georgia" w:eastAsia="Times New Roman" w:hAnsi="Georgia"/>
                <w:sz w:val="24"/>
                <w:szCs w:val="24"/>
              </w:rPr>
              <w:t xml:space="preserve">To opt out of future emails: </w:t>
            </w:r>
            <w:hyperlink r:id="rId14" w:tgtFrame="_blank" w:history="1">
              <w:r>
                <w:rPr>
                  <w:rStyle w:val="Hyperlink"/>
                  <w:rFonts w:ascii="Georgia" w:eastAsia="Times New Roman" w:hAnsi="Georgia"/>
                  <w:sz w:val="24"/>
                  <w:szCs w:val="24"/>
                </w:rPr>
                <w:t>Click here to unsubscribe from this survey panel</w:t>
              </w:r>
            </w:hyperlink>
          </w:p>
        </w:tc>
      </w:tr>
    </w:tbl>
    <w:p w:rsidR="00C058FD" w:rsidRPr="00A34E97" w:rsidRDefault="00A34E97">
      <w:pPr>
        <w:rPr>
          <w:rFonts w:ascii="Helvetica Neue" w:eastAsia="Times New Roman" w:hAnsi="Helvetica Neue"/>
          <w:color w:val="26282A"/>
          <w:sz w:val="20"/>
          <w:szCs w:val="20"/>
        </w:rPr>
      </w:pPr>
      <w:bookmarkStart w:id="0" w:name="_GoBack"/>
      <w:r>
        <w:rPr>
          <w:rFonts w:ascii="Helvetica Neue" w:eastAsia="Times New Roman" w:hAnsi="Helvetica Neue"/>
          <w:noProof/>
          <w:color w:val="26282A"/>
          <w:sz w:val="20"/>
          <w:szCs w:val="20"/>
        </w:rPr>
        <w:drawing>
          <wp:inline distT="0" distB="0" distL="0" distR="0" wp14:anchorId="300E0710" wp14:editId="2531CDE0">
            <wp:extent cx="9525" cy="9525"/>
            <wp:effectExtent l="0" t="0" r="0" b="0"/>
            <wp:docPr id="1" name="Picture 1" descr="https://otiselevator.qualtrics.com/WRQualtricsContacts/Watermark.php?UID=UR_brcqjeUSMohQNiR&amp;EMD=EMD_F3OOzrVjsM4vyzj&amp;CGC=CGC_yy9maLqQsL9t70z&amp;SV=SV_6gLr4fN2h3pNL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tiselevator.qualtrics.com/WRQualtricsContacts/Watermark.php?UID=UR_brcqjeUSMohQNiR&amp;EMD=EMD_F3OOzrVjsM4vyzj&amp;CGC=CGC_yy9maLqQsL9t70z&amp;SV=SV_6gLr4fN2h3pNLjo"/>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p>
    <w:sectPr w:rsidR="00C058FD" w:rsidRPr="00A34E97" w:rsidSect="00A34E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97"/>
    <w:rsid w:val="00A34E97"/>
    <w:rsid w:val="00C0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9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E97"/>
    <w:rPr>
      <w:color w:val="0000FF"/>
      <w:u w:val="single"/>
    </w:rPr>
  </w:style>
  <w:style w:type="character" w:styleId="Strong">
    <w:name w:val="Strong"/>
    <w:basedOn w:val="DefaultParagraphFont"/>
    <w:uiPriority w:val="22"/>
    <w:qFormat/>
    <w:rsid w:val="00A34E97"/>
    <w:rPr>
      <w:b/>
      <w:bCs/>
    </w:rPr>
  </w:style>
  <w:style w:type="paragraph" w:styleId="BalloonText">
    <w:name w:val="Balloon Text"/>
    <w:basedOn w:val="Normal"/>
    <w:link w:val="BalloonTextChar"/>
    <w:uiPriority w:val="99"/>
    <w:semiHidden/>
    <w:unhideWhenUsed/>
    <w:rsid w:val="00A34E97"/>
    <w:rPr>
      <w:rFonts w:ascii="Tahoma" w:hAnsi="Tahoma" w:cs="Tahoma"/>
      <w:sz w:val="16"/>
      <w:szCs w:val="16"/>
    </w:rPr>
  </w:style>
  <w:style w:type="character" w:customStyle="1" w:styleId="BalloonTextChar">
    <w:name w:val="Balloon Text Char"/>
    <w:basedOn w:val="DefaultParagraphFont"/>
    <w:link w:val="BalloonText"/>
    <w:uiPriority w:val="99"/>
    <w:semiHidden/>
    <w:rsid w:val="00A34E9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9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E97"/>
    <w:rPr>
      <w:color w:val="0000FF"/>
      <w:u w:val="single"/>
    </w:rPr>
  </w:style>
  <w:style w:type="character" w:styleId="Strong">
    <w:name w:val="Strong"/>
    <w:basedOn w:val="DefaultParagraphFont"/>
    <w:uiPriority w:val="22"/>
    <w:qFormat/>
    <w:rsid w:val="00A34E97"/>
    <w:rPr>
      <w:b/>
      <w:bCs/>
    </w:rPr>
  </w:style>
  <w:style w:type="paragraph" w:styleId="BalloonText">
    <w:name w:val="Balloon Text"/>
    <w:basedOn w:val="Normal"/>
    <w:link w:val="BalloonTextChar"/>
    <w:uiPriority w:val="99"/>
    <w:semiHidden/>
    <w:unhideWhenUsed/>
    <w:rsid w:val="00A34E97"/>
    <w:rPr>
      <w:rFonts w:ascii="Tahoma" w:hAnsi="Tahoma" w:cs="Tahoma"/>
      <w:sz w:val="16"/>
      <w:szCs w:val="16"/>
    </w:rPr>
  </w:style>
  <w:style w:type="character" w:customStyle="1" w:styleId="BalloonTextChar">
    <w:name w:val="Balloon Text Char"/>
    <w:basedOn w:val="DefaultParagraphFont"/>
    <w:link w:val="BalloonText"/>
    <w:uiPriority w:val="99"/>
    <w:semiHidden/>
    <w:rsid w:val="00A34E9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tisElevatorCo?ref_src=twsrc%5Egoogle%7Ctwcamp%5Eserp%7Ctwgr%5Eauthor" TargetMode="External"/><Relationship Id="rId13" Type="http://schemas.openxmlformats.org/officeDocument/2006/relationships/hyperlink" Target="https://www.otis.com/en/us/privacy-policy/" TargetMode="External"/><Relationship Id="rId3" Type="http://schemas.openxmlformats.org/officeDocument/2006/relationships/settings" Target="settings.xml"/><Relationship Id="rId7" Type="http://schemas.openxmlformats.org/officeDocument/2006/relationships/hyperlink" Target="http://www.otis.co.uk/" TargetMode="External"/><Relationship Id="rId12" Type="http://schemas.openxmlformats.org/officeDocument/2006/relationships/hyperlink" Target="https://www.linkedin.com/company/otis_elevator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otiselevator.qualtrics.com/CP/Graphic.php?IM=IM_2ifNVEGI25dPvX7" TargetMode="External"/><Relationship Id="rId11" Type="http://schemas.openxmlformats.org/officeDocument/2006/relationships/hyperlink" Target="https://www.youtube.com/user/OtisElevatorCompany" TargetMode="External"/><Relationship Id="rId5" Type="http://schemas.openxmlformats.org/officeDocument/2006/relationships/hyperlink" Target="https://otiselevator.qualtrics.com/jfe/form/SV_6gLr4fN2h3pNLjo?Q_DL=F3OOzrVjsM4vyzj_6gLr4fN2h3pNLjo_CGC_yy9maLqQsL9t70z&amp;Q_CHL=email" TargetMode="External"/><Relationship Id="rId15" Type="http://schemas.openxmlformats.org/officeDocument/2006/relationships/image" Target="https://otiselevator.qualtrics.com/WRQualtricsContacts/Watermark.php?UID=UR_brcqjeUSMohQNiR&amp;EMD=EMD_F3OOzrVjsM4vyzj&amp;CGC=CGC_yy9maLqQsL9t70z&amp;SV=SV_6gLr4fN2h3pNLjo" TargetMode="External"/><Relationship Id="rId10" Type="http://schemas.openxmlformats.org/officeDocument/2006/relationships/hyperlink" Target="https://www.instagram.com/otiselevatorco/?hl=en" TargetMode="External"/><Relationship Id="rId4" Type="http://schemas.openxmlformats.org/officeDocument/2006/relationships/webSettings" Target="webSettings.xml"/><Relationship Id="rId9" Type="http://schemas.openxmlformats.org/officeDocument/2006/relationships/hyperlink" Target="https://www.facebook.com/OtisElevatorCo/" TargetMode="External"/><Relationship Id="rId14" Type="http://schemas.openxmlformats.org/officeDocument/2006/relationships/hyperlink" Target="https://otiselevator.qualtrics.com/CP/Register.php?OptOut=true&amp;RID=CGC_yy9maLqQsL9t70z&amp;LID=UR_brcqjeUSMohQNiR&amp;DID=EMD_F3OOzrVjsM4vyzj&amp;BT=b3Rpc2VsZXZhdG9y&amp;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dc:creator>
  <cp:lastModifiedBy>Josie</cp:lastModifiedBy>
  <cp:revision>1</cp:revision>
  <dcterms:created xsi:type="dcterms:W3CDTF">2024-02-14T13:46:00Z</dcterms:created>
  <dcterms:modified xsi:type="dcterms:W3CDTF">2024-02-14T13:52:00Z</dcterms:modified>
</cp:coreProperties>
</file>