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435" w:rsidRDefault="00BB6435">
      <w:pPr>
        <w:tabs>
          <w:tab w:val="left" w:pos="3420"/>
          <w:tab w:val="right" w:pos="9720"/>
        </w:tabs>
        <w:rPr>
          <w:rFonts w:ascii="Arial" w:hAnsi="Arial"/>
        </w:rPr>
      </w:pPr>
      <w:bookmarkStart w:id="0" w:name="_GoBack"/>
      <w:bookmarkEnd w:id="0"/>
    </w:p>
    <w:p w:rsidR="00BB6435" w:rsidRDefault="00BB6435">
      <w:pPr>
        <w:tabs>
          <w:tab w:val="left" w:pos="360"/>
        </w:tabs>
        <w:rPr>
          <w:sz w:val="22"/>
        </w:rPr>
      </w:pPr>
    </w:p>
    <w:p w:rsidR="00BB6435" w:rsidRDefault="00BB6435">
      <w:pPr>
        <w:tabs>
          <w:tab w:val="left" w:pos="360"/>
        </w:tabs>
        <w:rPr>
          <w:sz w:val="22"/>
        </w:rPr>
      </w:pPr>
      <w:r w:rsidRPr="00816465">
        <w:rPr>
          <w:noProof/>
          <w:sz w:val="22"/>
        </w:rPr>
        <w:t>Orange and Rockland</w:t>
      </w:r>
      <w:r>
        <w:rPr>
          <w:sz w:val="22"/>
        </w:rPr>
        <w:t xml:space="preserve"> </w:t>
      </w:r>
      <w:r w:rsidRPr="00816465">
        <w:rPr>
          <w:noProof/>
          <w:sz w:val="22"/>
        </w:rPr>
        <w:t>Benefits Department</w:t>
      </w:r>
    </w:p>
    <w:p w:rsidR="00BB6435" w:rsidRDefault="00BB6435">
      <w:pPr>
        <w:tabs>
          <w:tab w:val="left" w:pos="360"/>
        </w:tabs>
        <w:rPr>
          <w:sz w:val="22"/>
        </w:rPr>
      </w:pPr>
      <w:r w:rsidRPr="00816465">
        <w:rPr>
          <w:noProof/>
          <w:sz w:val="22"/>
        </w:rPr>
        <w:t>One Blue Hill Plaza, Fourth Floor</w:t>
      </w:r>
    </w:p>
    <w:p w:rsidR="00BB6435" w:rsidRDefault="00BB6435">
      <w:pPr>
        <w:tabs>
          <w:tab w:val="left" w:pos="360"/>
        </w:tabs>
        <w:rPr>
          <w:sz w:val="22"/>
        </w:rPr>
      </w:pPr>
      <w:r w:rsidRPr="00816465">
        <w:rPr>
          <w:noProof/>
          <w:sz w:val="22"/>
        </w:rPr>
        <w:t>Pearl River</w:t>
      </w:r>
      <w:r>
        <w:rPr>
          <w:sz w:val="22"/>
        </w:rPr>
        <w:t xml:space="preserve">, </w:t>
      </w:r>
      <w:r w:rsidRPr="00816465">
        <w:rPr>
          <w:noProof/>
          <w:sz w:val="22"/>
        </w:rPr>
        <w:t>NY</w:t>
      </w:r>
      <w:r>
        <w:rPr>
          <w:sz w:val="22"/>
        </w:rPr>
        <w:t xml:space="preserve">  </w:t>
      </w:r>
      <w:r w:rsidRPr="00816465">
        <w:rPr>
          <w:noProof/>
          <w:sz w:val="22"/>
        </w:rPr>
        <w:t>10965</w:t>
      </w:r>
    </w:p>
    <w:p w:rsidR="00BB6435" w:rsidRDefault="00BB6435">
      <w:pPr>
        <w:pStyle w:val="Footer"/>
        <w:tabs>
          <w:tab w:val="left" w:pos="360"/>
        </w:tabs>
      </w:pPr>
    </w:p>
    <w:p w:rsidR="00BB6435" w:rsidRDefault="00BB6435"/>
    <w:p w:rsidR="00BB6435" w:rsidRDefault="00BB6435"/>
    <w:p w:rsidR="00BB6435" w:rsidRDefault="00BB6435"/>
    <w:p w:rsidR="00BB6435" w:rsidRDefault="00BB6435"/>
    <w:p w:rsidR="00BB6435" w:rsidRDefault="00BB6435">
      <w:r>
        <w:t xml:space="preserve"> </w:t>
      </w:r>
    </w:p>
    <w:p w:rsidR="00BB6435" w:rsidRDefault="00BB6435"/>
    <w:p w:rsidR="00BB6435" w:rsidRDefault="00BB6435"/>
    <w:p w:rsidR="00BB6435" w:rsidRDefault="00BB6435">
      <w:pPr>
        <w:rPr>
          <w:sz w:val="12"/>
        </w:rPr>
      </w:pPr>
    </w:p>
    <w:p w:rsidR="00BB6435" w:rsidRDefault="00BB6435">
      <w:pPr>
        <w:ind w:left="3240"/>
        <w:rPr>
          <w:sz w:val="22"/>
        </w:rPr>
      </w:pPr>
      <w:r>
        <w:rPr>
          <w:noProof/>
          <w:sz w:val="22"/>
        </w:rPr>
        <w:t xml:space="preserve">Mr. </w:t>
      </w:r>
      <w:r w:rsidRPr="00816465">
        <w:rPr>
          <w:noProof/>
          <w:sz w:val="22"/>
        </w:rPr>
        <w:t>Thomas</w:t>
      </w:r>
      <w:r>
        <w:rPr>
          <w:noProof/>
          <w:sz w:val="22"/>
        </w:rPr>
        <w:t xml:space="preserve"> </w:t>
      </w:r>
      <w:r w:rsidRPr="00816465">
        <w:rPr>
          <w:noProof/>
          <w:sz w:val="22"/>
        </w:rPr>
        <w:t>R</w:t>
      </w:r>
      <w:r>
        <w:rPr>
          <w:noProof/>
          <w:sz w:val="22"/>
        </w:rPr>
        <w:t xml:space="preserve">. </w:t>
      </w:r>
      <w:r w:rsidRPr="00816465">
        <w:rPr>
          <w:noProof/>
          <w:sz w:val="22"/>
        </w:rPr>
        <w:t>Poole</w:t>
      </w:r>
    </w:p>
    <w:p w:rsidR="00BB6435" w:rsidRDefault="00BB6435">
      <w:pPr>
        <w:ind w:left="3240"/>
        <w:rPr>
          <w:sz w:val="22"/>
        </w:rPr>
      </w:pPr>
      <w:r w:rsidRPr="00816465">
        <w:rPr>
          <w:noProof/>
          <w:sz w:val="22"/>
        </w:rPr>
        <w:t>22 Wisconsin Avenue</w:t>
      </w:r>
      <w:r>
        <w:rPr>
          <w:sz w:val="22"/>
        </w:rPr>
        <w:t xml:space="preserve"> </w:t>
      </w:r>
    </w:p>
    <w:p w:rsidR="00BB6435" w:rsidRDefault="00BB6435">
      <w:pPr>
        <w:ind w:left="3240"/>
        <w:rPr>
          <w:noProof/>
          <w:sz w:val="22"/>
        </w:rPr>
      </w:pPr>
      <w:r w:rsidRPr="00816465">
        <w:rPr>
          <w:noProof/>
          <w:sz w:val="22"/>
        </w:rPr>
        <w:t>Rensselaer</w:t>
      </w:r>
      <w:r>
        <w:rPr>
          <w:noProof/>
          <w:sz w:val="22"/>
        </w:rPr>
        <w:t xml:space="preserve">, </w:t>
      </w:r>
      <w:r w:rsidRPr="00816465">
        <w:rPr>
          <w:noProof/>
          <w:sz w:val="22"/>
        </w:rPr>
        <w:t>NY</w:t>
      </w:r>
      <w:r>
        <w:rPr>
          <w:noProof/>
          <w:sz w:val="22"/>
        </w:rPr>
        <w:t xml:space="preserve">  </w:t>
      </w:r>
      <w:r w:rsidRPr="00816465">
        <w:rPr>
          <w:noProof/>
          <w:sz w:val="22"/>
        </w:rPr>
        <w:t>12144</w:t>
      </w:r>
    </w:p>
    <w:p w:rsidR="00BB6435" w:rsidRDefault="00BB6435">
      <w:pPr>
        <w:ind w:left="3240"/>
        <w:rPr>
          <w:sz w:val="22"/>
        </w:rPr>
      </w:pPr>
    </w:p>
    <w:p w:rsidR="00BB6435" w:rsidRDefault="00BB6435">
      <w:pPr>
        <w:ind w:left="2790"/>
      </w:pPr>
    </w:p>
    <w:p w:rsidR="00BB6435" w:rsidRDefault="00BB6435">
      <w:pPr>
        <w:tabs>
          <w:tab w:val="left" w:pos="2880"/>
        </w:tabs>
      </w:pPr>
    </w:p>
    <w:p w:rsidR="00BB6435" w:rsidRDefault="00BB6435">
      <w:pPr>
        <w:tabs>
          <w:tab w:val="left" w:pos="2880"/>
        </w:tabs>
        <w:sectPr w:rsidR="00BB6435" w:rsidSect="00DA43BE">
          <w:headerReference w:type="even" r:id="rId6"/>
          <w:headerReference w:type="default" r:id="rId7"/>
          <w:footerReference w:type="even" r:id="rId8"/>
          <w:footerReference w:type="default" r:id="rId9"/>
          <w:headerReference w:type="first" r:id="rId10"/>
          <w:footerReference w:type="first" r:id="rId11"/>
          <w:pgSz w:w="12240" w:h="15840"/>
          <w:pgMar w:top="763" w:right="1080" w:bottom="763" w:left="1080" w:header="360" w:footer="360" w:gutter="0"/>
          <w:pgNumType w:start="1"/>
          <w:cols w:space="720"/>
        </w:sectPr>
      </w:pPr>
    </w:p>
    <w:p w:rsidR="00BB6435" w:rsidRDefault="00BB6435">
      <w:pPr>
        <w:tabs>
          <w:tab w:val="left" w:pos="2880"/>
        </w:tabs>
      </w:pPr>
    </w:p>
    <w:p w:rsidR="00BB6435" w:rsidRDefault="00BB6435">
      <w:pPr>
        <w:pBdr>
          <w:bottom w:val="single" w:sz="12" w:space="1" w:color="auto"/>
        </w:pBdr>
        <w:rPr>
          <w:sz w:val="40"/>
        </w:rPr>
      </w:pPr>
      <w:r w:rsidRPr="00816465">
        <w:rPr>
          <w:b/>
          <w:noProof/>
          <w:sz w:val="40"/>
        </w:rPr>
        <w:t>Con Edison</w:t>
      </w:r>
      <w:r>
        <w:rPr>
          <w:sz w:val="40"/>
        </w:rPr>
        <w:t xml:space="preserve"> </w:t>
      </w:r>
      <w:r w:rsidRPr="00816465">
        <w:rPr>
          <w:noProof/>
          <w:sz w:val="40"/>
        </w:rPr>
        <w:t>Retirement Plan</w:t>
      </w:r>
    </w:p>
    <w:p w:rsidR="00BB6435" w:rsidRDefault="00BB6435">
      <w:pPr>
        <w:tabs>
          <w:tab w:val="left" w:pos="-720"/>
        </w:tabs>
        <w:suppressAutoHyphens/>
        <w:rPr>
          <w:spacing w:val="-2"/>
          <w:sz w:val="24"/>
        </w:rPr>
      </w:pPr>
    </w:p>
    <w:p w:rsidR="00BB6435" w:rsidRDefault="00BB6435">
      <w:pPr>
        <w:jc w:val="center"/>
        <w:rPr>
          <w:b/>
          <w:sz w:val="24"/>
        </w:rPr>
      </w:pPr>
      <w:r>
        <w:rPr>
          <w:b/>
          <w:sz w:val="24"/>
        </w:rPr>
        <w:t>Estimated Benefit Request</w:t>
      </w:r>
    </w:p>
    <w:p w:rsidR="00BB6435" w:rsidRDefault="00BB6435">
      <w:pPr>
        <w:pBdr>
          <w:bottom w:val="single" w:sz="12" w:space="1" w:color="auto"/>
        </w:pBdr>
        <w:rPr>
          <w:sz w:val="24"/>
        </w:rPr>
      </w:pPr>
    </w:p>
    <w:p w:rsidR="00BB6435" w:rsidRDefault="00BB6435">
      <w:pPr>
        <w:tabs>
          <w:tab w:val="left" w:pos="-720"/>
        </w:tabs>
        <w:suppressAutoHyphens/>
        <w:rPr>
          <w:spacing w:val="-2"/>
          <w:sz w:val="22"/>
        </w:rPr>
      </w:pPr>
    </w:p>
    <w:p w:rsidR="00BB6435" w:rsidRDefault="00BB6435">
      <w:r>
        <w:rPr>
          <w:noProof/>
        </w:rPr>
        <w:t>February 6, 2019</w:t>
      </w:r>
    </w:p>
    <w:p w:rsidR="00BB6435" w:rsidRDefault="00BB6435"/>
    <w:p w:rsidR="00BB6435" w:rsidRDefault="00BB6435">
      <w:pPr>
        <w:tabs>
          <w:tab w:val="left" w:pos="5040"/>
        </w:tabs>
        <w:rPr>
          <w:b/>
        </w:rPr>
      </w:pPr>
      <w:r>
        <w:rPr>
          <w:noProof/>
        </w:rPr>
        <w:t xml:space="preserve">Mr. </w:t>
      </w:r>
      <w:r w:rsidRPr="00816465">
        <w:rPr>
          <w:noProof/>
        </w:rPr>
        <w:t>Thomas</w:t>
      </w:r>
      <w:r>
        <w:rPr>
          <w:noProof/>
        </w:rPr>
        <w:t xml:space="preserve"> </w:t>
      </w:r>
      <w:r w:rsidRPr="00816465">
        <w:rPr>
          <w:noProof/>
        </w:rPr>
        <w:t>R</w:t>
      </w:r>
      <w:r>
        <w:rPr>
          <w:noProof/>
        </w:rPr>
        <w:t xml:space="preserve">. </w:t>
      </w:r>
      <w:r w:rsidRPr="00816465">
        <w:rPr>
          <w:noProof/>
        </w:rPr>
        <w:t>Poole</w:t>
      </w:r>
    </w:p>
    <w:p w:rsidR="00BB6435" w:rsidRDefault="00BB6435">
      <w:pPr>
        <w:tabs>
          <w:tab w:val="left" w:pos="5040"/>
        </w:tabs>
        <w:rPr>
          <w:caps/>
        </w:rPr>
      </w:pPr>
      <w:r w:rsidRPr="00816465">
        <w:rPr>
          <w:noProof/>
        </w:rPr>
        <w:t>22 Wisconsin Avenue</w:t>
      </w:r>
    </w:p>
    <w:p w:rsidR="00BB6435" w:rsidRDefault="00BB6435">
      <w:pPr>
        <w:tabs>
          <w:tab w:val="left" w:pos="5040"/>
        </w:tabs>
        <w:rPr>
          <w:noProof/>
        </w:rPr>
      </w:pPr>
      <w:r w:rsidRPr="00816465">
        <w:rPr>
          <w:noProof/>
        </w:rPr>
        <w:t>Rensselaer</w:t>
      </w:r>
      <w:r>
        <w:rPr>
          <w:noProof/>
        </w:rPr>
        <w:t xml:space="preserve">,  </w:t>
      </w:r>
      <w:r w:rsidRPr="00816465">
        <w:rPr>
          <w:noProof/>
        </w:rPr>
        <w:t>NY</w:t>
      </w:r>
      <w:r>
        <w:rPr>
          <w:noProof/>
        </w:rPr>
        <w:t xml:space="preserve">  </w:t>
      </w:r>
      <w:r w:rsidRPr="00816465">
        <w:rPr>
          <w:noProof/>
        </w:rPr>
        <w:t>12144</w:t>
      </w:r>
    </w:p>
    <w:p w:rsidR="00BB6435" w:rsidRDefault="00BB6435">
      <w:pPr>
        <w:tabs>
          <w:tab w:val="left" w:pos="5040"/>
        </w:tabs>
      </w:pPr>
    </w:p>
    <w:p w:rsidR="00BB6435" w:rsidRDefault="00BB6435">
      <w:r>
        <w:t xml:space="preserve">Dear </w:t>
      </w:r>
      <w:r>
        <w:rPr>
          <w:noProof/>
        </w:rPr>
        <w:t xml:space="preserve">Mr. </w:t>
      </w:r>
      <w:r w:rsidRPr="00816465">
        <w:rPr>
          <w:noProof/>
        </w:rPr>
        <w:t>Poole</w:t>
      </w:r>
      <w:r>
        <w:t>:</w:t>
      </w:r>
    </w:p>
    <w:p w:rsidR="00BB6435" w:rsidRDefault="00BB6435"/>
    <w:p w:rsidR="00BB6435" w:rsidRDefault="00BB6435">
      <w:r>
        <w:t xml:space="preserve">In accordance with your request for a benefit estimate, enclosed is your personalized </w:t>
      </w:r>
      <w:r w:rsidRPr="00496456">
        <w:rPr>
          <w:b/>
        </w:rPr>
        <w:t>Statement of Estimated Benefit</w:t>
      </w:r>
      <w:r>
        <w:t>.</w:t>
      </w:r>
    </w:p>
    <w:p w:rsidR="00BB6435" w:rsidRDefault="00BB6435"/>
    <w:p w:rsidR="00BB6435" w:rsidRDefault="00BB6435">
      <w:pPr>
        <w:numPr>
          <w:ilvl w:val="12"/>
          <w:numId w:val="0"/>
        </w:numPr>
        <w:rPr>
          <w:spacing w:val="-2"/>
        </w:rPr>
      </w:pPr>
      <w:r>
        <w:rPr>
          <w:b/>
          <w:spacing w:val="-2"/>
        </w:rPr>
        <w:t>Section A</w:t>
      </w:r>
      <w:r>
        <w:rPr>
          <w:spacing w:val="-2"/>
        </w:rPr>
        <w:t xml:space="preserve"> shows the data used to calculate your estimated </w:t>
      </w:r>
      <w:r>
        <w:rPr>
          <w:noProof/>
          <w:spacing w:val="-2"/>
        </w:rPr>
        <w:t xml:space="preserve">benefit under the </w:t>
      </w:r>
      <w:r w:rsidRPr="00816465">
        <w:rPr>
          <w:noProof/>
          <w:spacing w:val="-2"/>
        </w:rPr>
        <w:t>Consolidated Edison Retirement Plan</w:t>
      </w:r>
      <w:r>
        <w:rPr>
          <w:spacing w:val="-2"/>
        </w:rPr>
        <w:t xml:space="preserve">.  Please review this information carefully.  If any of the information in this section is incorrect, please call the </w:t>
      </w:r>
      <w:r w:rsidRPr="00816465">
        <w:rPr>
          <w:noProof/>
          <w:spacing w:val="-2"/>
        </w:rPr>
        <w:t>Orange and Rockland</w:t>
      </w:r>
      <w:r>
        <w:rPr>
          <w:spacing w:val="-2"/>
        </w:rPr>
        <w:t xml:space="preserve"> </w:t>
      </w:r>
      <w:r w:rsidRPr="00816465">
        <w:rPr>
          <w:noProof/>
          <w:spacing w:val="-2"/>
        </w:rPr>
        <w:t>Benefits Department</w:t>
      </w:r>
      <w:r>
        <w:rPr>
          <w:spacing w:val="-2"/>
        </w:rPr>
        <w:t xml:space="preserve">.  The benefit you </w:t>
      </w:r>
      <w:proofErr w:type="gramStart"/>
      <w:r>
        <w:rPr>
          <w:spacing w:val="-2"/>
        </w:rPr>
        <w:t>actually receive</w:t>
      </w:r>
      <w:proofErr w:type="gramEnd"/>
      <w:r>
        <w:rPr>
          <w:spacing w:val="-2"/>
        </w:rPr>
        <w:t xml:space="preserve"> may differ from the amounts shown, since your benefit is recalculated using current information as of your benefit commencement date.</w:t>
      </w:r>
    </w:p>
    <w:p w:rsidR="00BB6435" w:rsidRDefault="00BB6435"/>
    <w:p w:rsidR="00BB6435" w:rsidRDefault="00BB6435">
      <w:pPr>
        <w:rPr>
          <w:noProof/>
        </w:rPr>
      </w:pPr>
      <w:r>
        <w:rPr>
          <w:b/>
          <w:noProof/>
        </w:rPr>
        <w:t>Section B</w:t>
      </w:r>
      <w:r>
        <w:rPr>
          <w:noProof/>
        </w:rPr>
        <w:t xml:space="preserve"> shows your estimated benefit payment option</w:t>
      </w:r>
      <w:r>
        <w:t xml:space="preserve">(s) </w:t>
      </w:r>
      <w:r>
        <w:rPr>
          <w:noProof/>
        </w:rPr>
        <w:t>at the benefit commencement date which you have requested based on your estimated age, service and compensation as of your assumed benefit commencement date.</w:t>
      </w:r>
    </w:p>
    <w:p w:rsidR="00BB6435" w:rsidRDefault="00BB6435"/>
    <w:p w:rsidR="00BB6435" w:rsidRDefault="00BB6435">
      <w:pPr>
        <w:tabs>
          <w:tab w:val="left" w:pos="-1440"/>
          <w:tab w:val="left" w:pos="-720"/>
          <w:tab w:val="right" w:pos="864"/>
          <w:tab w:val="left" w:pos="972"/>
          <w:tab w:val="left" w:pos="4644"/>
        </w:tabs>
        <w:suppressAutoHyphens/>
      </w:pPr>
      <w:r>
        <w:t xml:space="preserve">If you have any questions, please call the </w:t>
      </w:r>
      <w:r w:rsidRPr="00816465">
        <w:rPr>
          <w:b/>
          <w:noProof/>
          <w:spacing w:val="-2"/>
        </w:rPr>
        <w:t>Orange and Rockland</w:t>
      </w:r>
      <w:r>
        <w:rPr>
          <w:b/>
          <w:spacing w:val="-2"/>
        </w:rPr>
        <w:t xml:space="preserve"> </w:t>
      </w:r>
      <w:r w:rsidRPr="00816465">
        <w:rPr>
          <w:b/>
          <w:noProof/>
          <w:spacing w:val="-2"/>
        </w:rPr>
        <w:t>Benefits Department</w:t>
      </w:r>
      <w:r>
        <w:rPr>
          <w:b/>
          <w:spacing w:val="-2"/>
        </w:rPr>
        <w:t xml:space="preserve"> </w:t>
      </w:r>
      <w:r>
        <w:rPr>
          <w:b/>
        </w:rPr>
        <w:t xml:space="preserve">at </w:t>
      </w:r>
      <w:r w:rsidRPr="00816465">
        <w:rPr>
          <w:b/>
          <w:noProof/>
        </w:rPr>
        <w:t>1-845-577-2763</w:t>
      </w:r>
      <w:r>
        <w:t xml:space="preserve">.  </w:t>
      </w:r>
    </w:p>
    <w:p w:rsidR="00BB6435" w:rsidRDefault="00BB6435">
      <w:pPr>
        <w:tabs>
          <w:tab w:val="left" w:pos="-1440"/>
          <w:tab w:val="left" w:pos="-720"/>
          <w:tab w:val="right" w:pos="864"/>
          <w:tab w:val="left" w:pos="972"/>
          <w:tab w:val="left" w:pos="4644"/>
        </w:tabs>
        <w:suppressAutoHyphens/>
      </w:pPr>
    </w:p>
    <w:p w:rsidR="00BB6435" w:rsidRDefault="00BB6435"/>
    <w:p w:rsidR="00BB6435" w:rsidRDefault="00BB6435">
      <w:pPr>
        <w:rPr>
          <w:b/>
          <w:spacing w:val="-2"/>
          <w:sz w:val="22"/>
        </w:rPr>
        <w:sectPr w:rsidR="00BB6435" w:rsidSect="00C35227">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432" w:footer="432" w:gutter="0"/>
          <w:pgNumType w:start="1"/>
          <w:cols w:space="720"/>
        </w:sectPr>
      </w:pPr>
      <w:r w:rsidRPr="00816465">
        <w:rPr>
          <w:b/>
          <w:noProof/>
          <w:spacing w:val="-2"/>
          <w:sz w:val="22"/>
        </w:rPr>
        <w:t>Orange and Rockland</w:t>
      </w:r>
      <w:r>
        <w:rPr>
          <w:b/>
          <w:spacing w:val="-2"/>
          <w:sz w:val="22"/>
        </w:rPr>
        <w:t xml:space="preserve"> </w:t>
      </w:r>
      <w:r w:rsidRPr="00816465">
        <w:rPr>
          <w:b/>
          <w:noProof/>
          <w:spacing w:val="-2"/>
          <w:sz w:val="22"/>
        </w:rPr>
        <w:t>Benefits Department</w:t>
      </w:r>
    </w:p>
    <w:p w:rsidR="00BB6435" w:rsidRDefault="00BB6435">
      <w:pPr>
        <w:rPr>
          <w:sz w:val="22"/>
        </w:rPr>
      </w:pPr>
    </w:p>
    <w:p w:rsidR="00BB6435" w:rsidRDefault="00BB6435" w:rsidP="00563913">
      <w:pPr>
        <w:pBdr>
          <w:bottom w:val="single" w:sz="12" w:space="1" w:color="auto"/>
        </w:pBdr>
        <w:rPr>
          <w:sz w:val="40"/>
        </w:rPr>
      </w:pPr>
      <w:r w:rsidRPr="00816465">
        <w:rPr>
          <w:b/>
          <w:noProof/>
          <w:sz w:val="40"/>
        </w:rPr>
        <w:t>Con Edison</w:t>
      </w:r>
      <w:r>
        <w:rPr>
          <w:sz w:val="40"/>
        </w:rPr>
        <w:t xml:space="preserve"> </w:t>
      </w:r>
      <w:r w:rsidRPr="00816465">
        <w:rPr>
          <w:noProof/>
          <w:sz w:val="40"/>
        </w:rPr>
        <w:t>Retirement Plan</w:t>
      </w:r>
    </w:p>
    <w:p w:rsidR="00BB6435" w:rsidRDefault="00BB6435" w:rsidP="00563913">
      <w:pPr>
        <w:tabs>
          <w:tab w:val="left" w:pos="-720"/>
        </w:tabs>
        <w:suppressAutoHyphens/>
        <w:rPr>
          <w:spacing w:val="-2"/>
          <w:sz w:val="24"/>
        </w:rPr>
      </w:pPr>
    </w:p>
    <w:p w:rsidR="00BB6435" w:rsidRDefault="00BB6435" w:rsidP="00563913">
      <w:pPr>
        <w:jc w:val="center"/>
        <w:outlineLvl w:val="0"/>
        <w:rPr>
          <w:b/>
          <w:sz w:val="24"/>
        </w:rPr>
      </w:pPr>
      <w:r>
        <w:rPr>
          <w:b/>
          <w:sz w:val="24"/>
        </w:rPr>
        <w:t>Statement of Estimated Retirement Benefit</w:t>
      </w:r>
    </w:p>
    <w:p w:rsidR="00BB6435" w:rsidRPr="00895044" w:rsidRDefault="00BB6435" w:rsidP="00B1298B">
      <w:pPr>
        <w:pBdr>
          <w:bottom w:val="single" w:sz="12" w:space="1" w:color="auto"/>
        </w:pBdr>
        <w:jc w:val="center"/>
        <w:rPr>
          <w:b/>
          <w:sz w:val="24"/>
        </w:rPr>
      </w:pPr>
      <w:r w:rsidRPr="00895044">
        <w:rPr>
          <w:b/>
          <w:sz w:val="24"/>
        </w:rPr>
        <w:t>CONFIDENTIAL</w:t>
      </w:r>
    </w:p>
    <w:p w:rsidR="00BB6435" w:rsidRDefault="00BB6435" w:rsidP="0036492B">
      <w:pPr>
        <w:tabs>
          <w:tab w:val="left" w:pos="-720"/>
        </w:tabs>
        <w:suppressAutoHyphens/>
        <w:rPr>
          <w:noProof/>
          <w:spacing w:val="-2"/>
        </w:rPr>
      </w:pPr>
    </w:p>
    <w:p w:rsidR="00BB6435" w:rsidRDefault="00BB6435" w:rsidP="00563913">
      <w:pPr>
        <w:rPr>
          <w:noProof/>
        </w:rPr>
      </w:pPr>
      <w:r>
        <w:rPr>
          <w:noProof/>
        </w:rPr>
        <w:t xml:space="preserve">This statement shows your estimated pension benefits and the various payment options you would be entitled to receive under </w:t>
      </w:r>
      <w:r>
        <w:rPr>
          <w:noProof/>
          <w:spacing w:val="-2"/>
        </w:rPr>
        <w:t xml:space="preserve">the </w:t>
      </w:r>
      <w:r w:rsidRPr="00816465">
        <w:rPr>
          <w:noProof/>
          <w:spacing w:val="-2"/>
        </w:rPr>
        <w:t>Consolidated Edison Retirement Plan</w:t>
      </w:r>
      <w:r>
        <w:rPr>
          <w:noProof/>
        </w:rPr>
        <w:t>.  Please read carefully all that follows.</w:t>
      </w:r>
    </w:p>
    <w:p w:rsidR="00BB6435" w:rsidRDefault="00BB6435" w:rsidP="00563913">
      <w:pPr>
        <w:rPr>
          <w:noProof/>
        </w:rPr>
      </w:pPr>
    </w:p>
    <w:p w:rsidR="00BB6435" w:rsidRDefault="00BB6435" w:rsidP="00563913">
      <w:pPr>
        <w:pBdr>
          <w:top w:val="single" w:sz="12" w:space="1" w:color="auto"/>
        </w:pBdr>
        <w:tabs>
          <w:tab w:val="left" w:pos="-1440"/>
          <w:tab w:val="left" w:pos="-720"/>
        </w:tabs>
        <w:suppressAutoHyphens/>
        <w:spacing w:line="120" w:lineRule="auto"/>
        <w:rPr>
          <w:noProof/>
          <w:spacing w:val="-2"/>
        </w:rPr>
      </w:pPr>
    </w:p>
    <w:p w:rsidR="00BB6435" w:rsidRDefault="00BB6435" w:rsidP="00563913">
      <w:pPr>
        <w:tabs>
          <w:tab w:val="left" w:pos="-1440"/>
          <w:tab w:val="left" w:pos="-720"/>
        </w:tabs>
        <w:suppressAutoHyphens/>
        <w:rPr>
          <w:noProof/>
          <w:spacing w:val="-2"/>
        </w:rPr>
      </w:pPr>
      <w:r>
        <w:rPr>
          <w:b/>
          <w:noProof/>
          <w:spacing w:val="-2"/>
        </w:rPr>
        <w:t>A.  Your Benefit Estimate Data</w:t>
      </w:r>
    </w:p>
    <w:p w:rsidR="00BB6435" w:rsidRDefault="00BB6435" w:rsidP="00563913">
      <w:pPr>
        <w:tabs>
          <w:tab w:val="left" w:pos="5400"/>
        </w:tabs>
        <w:rPr>
          <w:noProof/>
        </w:rPr>
      </w:pPr>
    </w:p>
    <w:tbl>
      <w:tblPr>
        <w:tblW w:w="0" w:type="auto"/>
        <w:tblLayout w:type="fixed"/>
        <w:tblLook w:val="0000" w:firstRow="0" w:lastRow="0" w:firstColumn="0" w:lastColumn="0" w:noHBand="0" w:noVBand="0"/>
      </w:tblPr>
      <w:tblGrid>
        <w:gridCol w:w="5148"/>
        <w:gridCol w:w="5148"/>
      </w:tblGrid>
      <w:tr w:rsidR="00BB6435" w:rsidTr="00B22A45">
        <w:tc>
          <w:tcPr>
            <w:tcW w:w="5148" w:type="dxa"/>
          </w:tcPr>
          <w:p w:rsidR="00BB6435" w:rsidRDefault="00BB6435" w:rsidP="00B22A45">
            <w:pPr>
              <w:tabs>
                <w:tab w:val="left" w:pos="4320"/>
              </w:tabs>
              <w:rPr>
                <w:noProof/>
              </w:rPr>
            </w:pPr>
            <w:r>
              <w:rPr>
                <w:noProof/>
              </w:rPr>
              <w:t>Name:</w:t>
            </w:r>
          </w:p>
        </w:tc>
        <w:tc>
          <w:tcPr>
            <w:tcW w:w="5148" w:type="dxa"/>
          </w:tcPr>
          <w:p w:rsidR="00BB6435" w:rsidRDefault="00BB6435" w:rsidP="00B22A45">
            <w:pPr>
              <w:tabs>
                <w:tab w:val="left" w:pos="4320"/>
              </w:tabs>
              <w:rPr>
                <w:noProof/>
              </w:rPr>
            </w:pPr>
            <w:r w:rsidRPr="00816465">
              <w:rPr>
                <w:noProof/>
              </w:rPr>
              <w:t>Thomas</w:t>
            </w:r>
            <w:r>
              <w:rPr>
                <w:noProof/>
              </w:rPr>
              <w:t xml:space="preserve"> </w:t>
            </w:r>
            <w:r w:rsidRPr="00816465">
              <w:rPr>
                <w:noProof/>
              </w:rPr>
              <w:t>R</w:t>
            </w:r>
            <w:r>
              <w:rPr>
                <w:noProof/>
              </w:rPr>
              <w:t xml:space="preserve">. </w:t>
            </w:r>
            <w:r w:rsidRPr="00816465">
              <w:rPr>
                <w:noProof/>
              </w:rPr>
              <w:t>Poole</w:t>
            </w:r>
          </w:p>
        </w:tc>
      </w:tr>
      <w:tr w:rsidR="00BB6435" w:rsidTr="00B22A45">
        <w:tc>
          <w:tcPr>
            <w:tcW w:w="5148" w:type="dxa"/>
          </w:tcPr>
          <w:p w:rsidR="00BB6435" w:rsidRDefault="00BB6435" w:rsidP="00B22A45">
            <w:pPr>
              <w:tabs>
                <w:tab w:val="left" w:pos="4320"/>
              </w:tabs>
              <w:rPr>
                <w:noProof/>
              </w:rPr>
            </w:pPr>
            <w:r>
              <w:rPr>
                <w:noProof/>
              </w:rPr>
              <w:t>Date of Birth:</w:t>
            </w:r>
          </w:p>
        </w:tc>
        <w:tc>
          <w:tcPr>
            <w:tcW w:w="5148" w:type="dxa"/>
          </w:tcPr>
          <w:p w:rsidR="00BB6435" w:rsidRDefault="00BB6435" w:rsidP="00B22A45">
            <w:pPr>
              <w:tabs>
                <w:tab w:val="left" w:pos="4320"/>
              </w:tabs>
              <w:rPr>
                <w:noProof/>
              </w:rPr>
            </w:pPr>
            <w:r>
              <w:rPr>
                <w:noProof/>
              </w:rPr>
              <w:t>08/06/1958</w:t>
            </w:r>
          </w:p>
        </w:tc>
      </w:tr>
      <w:tr w:rsidR="00BB6435" w:rsidTr="00B22A45">
        <w:tc>
          <w:tcPr>
            <w:tcW w:w="5148" w:type="dxa"/>
          </w:tcPr>
          <w:p w:rsidR="00BB6435" w:rsidRDefault="00BB6435" w:rsidP="00B22A45">
            <w:pPr>
              <w:tabs>
                <w:tab w:val="left" w:pos="4320"/>
              </w:tabs>
              <w:rPr>
                <w:noProof/>
              </w:rPr>
            </w:pPr>
            <w:r>
              <w:rPr>
                <w:noProof/>
              </w:rPr>
              <w:t>Expected Date of Termination:</w:t>
            </w:r>
          </w:p>
        </w:tc>
        <w:tc>
          <w:tcPr>
            <w:tcW w:w="5148" w:type="dxa"/>
          </w:tcPr>
          <w:p w:rsidR="00BB6435" w:rsidRDefault="00BB6435" w:rsidP="00B22A45">
            <w:pPr>
              <w:tabs>
                <w:tab w:val="left" w:pos="4320"/>
              </w:tabs>
              <w:rPr>
                <w:noProof/>
              </w:rPr>
            </w:pPr>
            <w:r>
              <w:rPr>
                <w:noProof/>
              </w:rPr>
              <w:t>07/01/1999</w:t>
            </w:r>
          </w:p>
        </w:tc>
      </w:tr>
      <w:tr w:rsidR="00BB6435" w:rsidTr="00B22A45">
        <w:tc>
          <w:tcPr>
            <w:tcW w:w="5148" w:type="dxa"/>
          </w:tcPr>
          <w:p w:rsidR="00BB6435" w:rsidRDefault="00BB6435" w:rsidP="00B22A45">
            <w:pPr>
              <w:tabs>
                <w:tab w:val="left" w:pos="4320"/>
              </w:tabs>
              <w:rPr>
                <w:noProof/>
              </w:rPr>
            </w:pPr>
            <w:r>
              <w:rPr>
                <w:noProof/>
              </w:rPr>
              <w:t>Expected Benefit Commencement Date:</w:t>
            </w:r>
          </w:p>
        </w:tc>
        <w:tc>
          <w:tcPr>
            <w:tcW w:w="5148" w:type="dxa"/>
          </w:tcPr>
          <w:p w:rsidR="00BB6435" w:rsidRDefault="00BB6435" w:rsidP="00B22A45">
            <w:pPr>
              <w:tabs>
                <w:tab w:val="left" w:pos="4320"/>
              </w:tabs>
              <w:rPr>
                <w:noProof/>
              </w:rPr>
            </w:pPr>
            <w:r>
              <w:rPr>
                <w:noProof/>
              </w:rPr>
              <w:t>04/01/2019</w:t>
            </w:r>
          </w:p>
        </w:tc>
      </w:tr>
      <w:tr w:rsidR="00BB6435" w:rsidTr="005B65E7">
        <w:tc>
          <w:tcPr>
            <w:tcW w:w="5148" w:type="dxa"/>
          </w:tcPr>
          <w:p w:rsidR="00BB6435" w:rsidRDefault="00BB6435" w:rsidP="005B65E7">
            <w:pPr>
              <w:tabs>
                <w:tab w:val="left" w:pos="4320"/>
              </w:tabs>
              <w:rPr>
                <w:noProof/>
              </w:rPr>
            </w:pPr>
            <w:r>
              <w:rPr>
                <w:noProof/>
              </w:rPr>
              <w:t>Normal Retirement Date:</w:t>
            </w:r>
          </w:p>
        </w:tc>
        <w:tc>
          <w:tcPr>
            <w:tcW w:w="5148" w:type="dxa"/>
          </w:tcPr>
          <w:p w:rsidR="00BB6435" w:rsidRDefault="00BB6435" w:rsidP="005B65E7">
            <w:pPr>
              <w:tabs>
                <w:tab w:val="left" w:pos="4320"/>
              </w:tabs>
              <w:rPr>
                <w:noProof/>
              </w:rPr>
            </w:pPr>
            <w:r>
              <w:rPr>
                <w:noProof/>
              </w:rPr>
              <w:t>09/01/2023</w:t>
            </w:r>
          </w:p>
        </w:tc>
      </w:tr>
      <w:tr w:rsidR="00BB6435" w:rsidTr="00B22A45">
        <w:tc>
          <w:tcPr>
            <w:tcW w:w="5148" w:type="dxa"/>
          </w:tcPr>
          <w:p w:rsidR="00BB6435" w:rsidRDefault="00BB6435" w:rsidP="00F45409">
            <w:pPr>
              <w:tabs>
                <w:tab w:val="left" w:pos="4320"/>
              </w:tabs>
              <w:rPr>
                <w:noProof/>
              </w:rPr>
            </w:pPr>
          </w:p>
        </w:tc>
        <w:tc>
          <w:tcPr>
            <w:tcW w:w="5148" w:type="dxa"/>
          </w:tcPr>
          <w:p w:rsidR="00BB6435" w:rsidRDefault="00BB6435" w:rsidP="00F45409">
            <w:pPr>
              <w:tabs>
                <w:tab w:val="left" w:pos="4320"/>
              </w:tabs>
              <w:rPr>
                <w:noProof/>
              </w:rPr>
            </w:pPr>
          </w:p>
        </w:tc>
      </w:tr>
      <w:tr w:rsidR="00BB6435" w:rsidTr="00B22A45">
        <w:tc>
          <w:tcPr>
            <w:tcW w:w="5148" w:type="dxa"/>
          </w:tcPr>
          <w:p w:rsidR="00BB6435" w:rsidRDefault="00BB6435" w:rsidP="0021683C">
            <w:pPr>
              <w:tabs>
                <w:tab w:val="left" w:pos="4320"/>
              </w:tabs>
              <w:rPr>
                <w:noProof/>
              </w:rPr>
            </w:pPr>
            <w:r>
              <w:rPr>
                <w:noProof/>
              </w:rPr>
              <w:t>Accredited Service:</w:t>
            </w:r>
          </w:p>
        </w:tc>
        <w:tc>
          <w:tcPr>
            <w:tcW w:w="5148" w:type="dxa"/>
          </w:tcPr>
          <w:p w:rsidR="00BB6435" w:rsidRDefault="00BB6435" w:rsidP="003B4CC4">
            <w:pPr>
              <w:tabs>
                <w:tab w:val="left" w:pos="4320"/>
              </w:tabs>
              <w:rPr>
                <w:noProof/>
              </w:rPr>
            </w:pPr>
            <w:r>
              <w:rPr>
                <w:noProof/>
              </w:rPr>
              <w:t xml:space="preserve">17.0000 </w:t>
            </w:r>
          </w:p>
        </w:tc>
      </w:tr>
      <w:tr w:rsidR="00BB6435" w:rsidTr="00B22A45">
        <w:tc>
          <w:tcPr>
            <w:tcW w:w="5148" w:type="dxa"/>
          </w:tcPr>
          <w:p w:rsidR="00BB6435" w:rsidRDefault="00BB6435" w:rsidP="00B22A45">
            <w:pPr>
              <w:tabs>
                <w:tab w:val="left" w:pos="4320"/>
              </w:tabs>
              <w:rPr>
                <w:noProof/>
              </w:rPr>
            </w:pPr>
          </w:p>
        </w:tc>
        <w:tc>
          <w:tcPr>
            <w:tcW w:w="5148" w:type="dxa"/>
          </w:tcPr>
          <w:p w:rsidR="00BB6435" w:rsidRDefault="00BB6435" w:rsidP="00B22A45">
            <w:pPr>
              <w:tabs>
                <w:tab w:val="left" w:pos="4320"/>
              </w:tabs>
              <w:rPr>
                <w:noProof/>
              </w:rPr>
            </w:pPr>
          </w:p>
        </w:tc>
      </w:tr>
      <w:tr w:rsidR="00BB6435" w:rsidTr="00B22A45">
        <w:tc>
          <w:tcPr>
            <w:tcW w:w="5148" w:type="dxa"/>
          </w:tcPr>
          <w:p w:rsidR="00BB6435" w:rsidRDefault="00BB6435" w:rsidP="00B22A45">
            <w:pPr>
              <w:tabs>
                <w:tab w:val="left" w:pos="4320"/>
              </w:tabs>
              <w:rPr>
                <w:noProof/>
              </w:rPr>
            </w:pPr>
          </w:p>
          <w:p w:rsidR="00BB6435" w:rsidRDefault="00BB6435" w:rsidP="00B2183B">
            <w:pPr>
              <w:tabs>
                <w:tab w:val="left" w:pos="4320"/>
              </w:tabs>
              <w:rPr>
                <w:noProof/>
              </w:rPr>
            </w:pPr>
            <w:r>
              <w:rPr>
                <w:noProof/>
              </w:rPr>
              <w:t xml:space="preserve">Monthly Accrued Benefit Payable at </w:t>
            </w:r>
            <w:r w:rsidRPr="00D557B8">
              <w:rPr>
                <w:noProof/>
              </w:rPr>
              <w:t xml:space="preserve">Normal Retirement </w:t>
            </w:r>
            <w:r>
              <w:rPr>
                <w:noProof/>
              </w:rPr>
              <w:t>Date</w:t>
            </w:r>
            <w:r>
              <w:rPr>
                <w:noProof/>
                <w:color w:val="000000"/>
              </w:rPr>
              <w:t xml:space="preserve"> </w:t>
            </w:r>
            <w:r>
              <w:rPr>
                <w:noProof/>
              </w:rPr>
              <w:t>as a Single Life Annuity:</w:t>
            </w:r>
          </w:p>
        </w:tc>
        <w:tc>
          <w:tcPr>
            <w:tcW w:w="5148" w:type="dxa"/>
          </w:tcPr>
          <w:p w:rsidR="00BB6435" w:rsidRPr="009358B2" w:rsidRDefault="00BB6435" w:rsidP="00B22A45">
            <w:pPr>
              <w:tabs>
                <w:tab w:val="left" w:pos="4320"/>
              </w:tabs>
              <w:rPr>
                <w:noProof/>
              </w:rPr>
            </w:pPr>
          </w:p>
          <w:p w:rsidR="00BB6435" w:rsidRPr="009358B2" w:rsidRDefault="00BB6435" w:rsidP="00F407E0">
            <w:pPr>
              <w:tabs>
                <w:tab w:val="left" w:pos="4320"/>
              </w:tabs>
              <w:rPr>
                <w:noProof/>
                <w:szCs w:val="20"/>
              </w:rPr>
            </w:pPr>
            <w:r w:rsidRPr="009358B2">
              <w:rPr>
                <w:noProof/>
                <w:szCs w:val="20"/>
              </w:rPr>
              <w:t xml:space="preserve">$ </w:t>
            </w:r>
            <w:r>
              <w:rPr>
                <w:noProof/>
                <w:szCs w:val="20"/>
              </w:rPr>
              <w:t>1,352.00</w:t>
            </w:r>
          </w:p>
        </w:tc>
      </w:tr>
      <w:tr w:rsidR="00BB6435" w:rsidTr="00B22A45">
        <w:tc>
          <w:tcPr>
            <w:tcW w:w="5148" w:type="dxa"/>
          </w:tcPr>
          <w:p w:rsidR="00BB6435" w:rsidRDefault="00BB6435" w:rsidP="00B22A45">
            <w:pPr>
              <w:tabs>
                <w:tab w:val="left" w:pos="2880"/>
              </w:tabs>
              <w:rPr>
                <w:noProof/>
              </w:rPr>
            </w:pPr>
          </w:p>
          <w:p w:rsidR="00BB6435" w:rsidRDefault="00BB6435" w:rsidP="00094E25">
            <w:pPr>
              <w:tabs>
                <w:tab w:val="left" w:pos="2880"/>
              </w:tabs>
              <w:rPr>
                <w:noProof/>
              </w:rPr>
            </w:pPr>
          </w:p>
          <w:p w:rsidR="00BB6435" w:rsidRDefault="00BB6435" w:rsidP="00B22A45">
            <w:pPr>
              <w:tabs>
                <w:tab w:val="left" w:pos="2880"/>
              </w:tabs>
              <w:rPr>
                <w:noProof/>
              </w:rPr>
            </w:pPr>
          </w:p>
        </w:tc>
        <w:tc>
          <w:tcPr>
            <w:tcW w:w="5148" w:type="dxa"/>
          </w:tcPr>
          <w:p w:rsidR="00BB6435" w:rsidRDefault="00BB6435" w:rsidP="00B22A45">
            <w:pPr>
              <w:tabs>
                <w:tab w:val="left" w:pos="2880"/>
              </w:tabs>
              <w:rPr>
                <w:noProof/>
              </w:rPr>
            </w:pPr>
          </w:p>
          <w:p w:rsidR="00BB6435" w:rsidRDefault="00BB6435" w:rsidP="00094E25">
            <w:pPr>
              <w:tabs>
                <w:tab w:val="left" w:pos="2880"/>
              </w:tabs>
              <w:rPr>
                <w:noProof/>
              </w:rPr>
            </w:pPr>
          </w:p>
          <w:p w:rsidR="00BB6435" w:rsidRDefault="00BB6435" w:rsidP="00B22A45">
            <w:pPr>
              <w:tabs>
                <w:tab w:val="left" w:pos="4320"/>
              </w:tabs>
              <w:rPr>
                <w:noProof/>
              </w:rPr>
            </w:pPr>
          </w:p>
        </w:tc>
      </w:tr>
    </w:tbl>
    <w:p w:rsidR="00BB6435" w:rsidRDefault="00BB6435" w:rsidP="00094E25">
      <w:pPr>
        <w:tabs>
          <w:tab w:val="left" w:pos="2880"/>
        </w:tabs>
        <w:rPr>
          <w:rFonts w:ascii="Times New Roman" w:eastAsia="Times New Roman" w:hAnsi="Times New Roman"/>
          <w:noProof/>
          <w:szCs w:val="20"/>
        </w:rPr>
      </w:pPr>
    </w:p>
    <w:tbl>
      <w:tblPr>
        <w:tblW w:w="0" w:type="auto"/>
        <w:tblLayout w:type="fixed"/>
        <w:tblLook w:val="0000" w:firstRow="0" w:lastRow="0" w:firstColumn="0" w:lastColumn="0" w:noHBand="0" w:noVBand="0"/>
      </w:tblPr>
      <w:tblGrid>
        <w:gridCol w:w="5148"/>
        <w:gridCol w:w="5148"/>
      </w:tblGrid>
      <w:tr w:rsidR="00BB6435" w:rsidTr="00094E25">
        <w:tc>
          <w:tcPr>
            <w:tcW w:w="5148" w:type="dxa"/>
          </w:tcPr>
          <w:p w:rsidR="00BB6435" w:rsidRDefault="00BB6435" w:rsidP="00094E25">
            <w:pPr>
              <w:tabs>
                <w:tab w:val="left" w:pos="2880"/>
              </w:tabs>
              <w:rPr>
                <w:noProof/>
              </w:rPr>
            </w:pPr>
          </w:p>
          <w:p w:rsidR="00BB6435" w:rsidRDefault="00BB6435" w:rsidP="00094E25">
            <w:pPr>
              <w:tabs>
                <w:tab w:val="left" w:pos="2880"/>
              </w:tabs>
              <w:rPr>
                <w:noProof/>
              </w:rPr>
            </w:pPr>
          </w:p>
          <w:p w:rsidR="00BB6435" w:rsidRDefault="00BB6435" w:rsidP="00094E25">
            <w:pPr>
              <w:tabs>
                <w:tab w:val="left" w:pos="2880"/>
              </w:tabs>
              <w:rPr>
                <w:noProof/>
              </w:rPr>
            </w:pPr>
          </w:p>
        </w:tc>
        <w:tc>
          <w:tcPr>
            <w:tcW w:w="5148" w:type="dxa"/>
          </w:tcPr>
          <w:p w:rsidR="00BB6435" w:rsidRDefault="00BB6435" w:rsidP="00094E25">
            <w:pPr>
              <w:tabs>
                <w:tab w:val="left" w:pos="2880"/>
              </w:tabs>
              <w:rPr>
                <w:noProof/>
              </w:rPr>
            </w:pPr>
          </w:p>
          <w:p w:rsidR="00BB6435" w:rsidRDefault="00BB6435" w:rsidP="00094E25">
            <w:pPr>
              <w:tabs>
                <w:tab w:val="left" w:pos="2880"/>
              </w:tabs>
              <w:rPr>
                <w:noProof/>
              </w:rPr>
            </w:pPr>
          </w:p>
          <w:p w:rsidR="00BB6435" w:rsidRDefault="00BB6435" w:rsidP="00094E25">
            <w:pPr>
              <w:tabs>
                <w:tab w:val="left" w:pos="4320"/>
              </w:tabs>
              <w:rPr>
                <w:noProof/>
              </w:rPr>
            </w:pPr>
          </w:p>
        </w:tc>
      </w:tr>
    </w:tbl>
    <w:p w:rsidR="00BB6435" w:rsidRDefault="00BB6435" w:rsidP="00563913">
      <w:pPr>
        <w:tabs>
          <w:tab w:val="right" w:pos="4320"/>
          <w:tab w:val="left" w:pos="5040"/>
          <w:tab w:val="right" w:pos="9360"/>
        </w:tabs>
        <w:rPr>
          <w:noProof/>
        </w:rPr>
      </w:pPr>
    </w:p>
    <w:p w:rsidR="00BB6435" w:rsidRDefault="00BB6435" w:rsidP="00563913">
      <w:pPr>
        <w:tabs>
          <w:tab w:val="left" w:pos="-1440"/>
          <w:tab w:val="left" w:pos="-720"/>
        </w:tabs>
        <w:suppressAutoHyphens/>
        <w:rPr>
          <w:noProof/>
          <w:spacing w:val="-2"/>
        </w:rPr>
      </w:pPr>
      <w:r>
        <w:rPr>
          <w:noProof/>
          <w:sz w:val="22"/>
        </w:rPr>
        <w:br w:type="page"/>
      </w:r>
    </w:p>
    <w:p w:rsidR="00BB6435" w:rsidRDefault="00BB6435" w:rsidP="00563913">
      <w:pPr>
        <w:pBdr>
          <w:top w:val="single" w:sz="12" w:space="1" w:color="auto"/>
        </w:pBdr>
        <w:tabs>
          <w:tab w:val="left" w:pos="-1440"/>
          <w:tab w:val="left" w:pos="-720"/>
        </w:tabs>
        <w:suppressAutoHyphens/>
        <w:spacing w:line="120" w:lineRule="auto"/>
        <w:rPr>
          <w:noProof/>
          <w:spacing w:val="-2"/>
        </w:rPr>
      </w:pPr>
    </w:p>
    <w:p w:rsidR="00BB6435" w:rsidRDefault="00BB6435" w:rsidP="00563913">
      <w:pPr>
        <w:outlineLvl w:val="0"/>
        <w:rPr>
          <w:noProof/>
          <w:spacing w:val="-2"/>
        </w:rPr>
      </w:pPr>
      <w:r>
        <w:rPr>
          <w:b/>
          <w:noProof/>
          <w:spacing w:val="-2"/>
        </w:rPr>
        <w:t>B.  Your Payment Options</w:t>
      </w:r>
      <w:r>
        <w:rPr>
          <w:color w:val="000000"/>
        </w:rPr>
        <w:t xml:space="preserve"> </w:t>
      </w:r>
    </w:p>
    <w:p w:rsidR="00BB6435" w:rsidRDefault="00BB6435" w:rsidP="00563913">
      <w:pPr>
        <w:pStyle w:val="Footer"/>
        <w:rPr>
          <w:noProof/>
          <w:spacing w:val="-2"/>
        </w:rPr>
      </w:pPr>
    </w:p>
    <w:p w:rsidR="00BB6435" w:rsidRDefault="00BB6435" w:rsidP="00320DA6">
      <w:pPr>
        <w:rPr>
          <w:noProof/>
          <w:spacing w:val="-2"/>
        </w:rPr>
      </w:pPr>
      <w:r>
        <w:rPr>
          <w:noProof/>
          <w:spacing w:val="-2"/>
        </w:rPr>
        <w:t>The benefit amounts listed below are estimates of the amounts you would be entitled to receive at your expected benefit commencement date for all payment options available to you under th</w:t>
      </w:r>
      <w:r>
        <w:rPr>
          <w:noProof/>
        </w:rPr>
        <w:t>e</w:t>
      </w:r>
      <w:r>
        <w:rPr>
          <w:noProof/>
          <w:spacing w:val="-2"/>
        </w:rPr>
        <w:t xml:space="preserve"> Plan.</w:t>
      </w:r>
    </w:p>
    <w:p w:rsidR="00BB6435" w:rsidRDefault="00BB6435" w:rsidP="00320DA6">
      <w:pPr>
        <w:rPr>
          <w:noProof/>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430"/>
        <w:gridCol w:w="2250"/>
        <w:gridCol w:w="1278"/>
      </w:tblGrid>
      <w:tr w:rsidR="00BB6435" w:rsidTr="00320DA6">
        <w:tc>
          <w:tcPr>
            <w:tcW w:w="4338" w:type="dxa"/>
          </w:tcPr>
          <w:p w:rsidR="00BB6435" w:rsidRDefault="00BB6435" w:rsidP="00320DA6">
            <w:pPr>
              <w:jc w:val="center"/>
              <w:rPr>
                <w:b/>
                <w:noProof/>
                <w:spacing w:val="-2"/>
              </w:rPr>
            </w:pPr>
            <w:r>
              <w:rPr>
                <w:b/>
                <w:noProof/>
                <w:spacing w:val="-2"/>
              </w:rPr>
              <w:t>Form of Payment</w:t>
            </w:r>
          </w:p>
        </w:tc>
        <w:tc>
          <w:tcPr>
            <w:tcW w:w="2430" w:type="dxa"/>
          </w:tcPr>
          <w:p w:rsidR="00BB6435" w:rsidRDefault="00BB6435" w:rsidP="00320DA6">
            <w:pPr>
              <w:jc w:val="center"/>
              <w:rPr>
                <w:b/>
                <w:noProof/>
                <w:spacing w:val="-2"/>
              </w:rPr>
            </w:pPr>
            <w:r>
              <w:rPr>
                <w:b/>
                <w:noProof/>
                <w:spacing w:val="-2"/>
              </w:rPr>
              <w:t>Monthly</w:t>
            </w:r>
          </w:p>
          <w:p w:rsidR="00BB6435" w:rsidRDefault="00BB6435" w:rsidP="00320DA6">
            <w:pPr>
              <w:jc w:val="center"/>
              <w:rPr>
                <w:noProof/>
                <w:spacing w:val="-2"/>
              </w:rPr>
            </w:pPr>
            <w:r>
              <w:rPr>
                <w:b/>
                <w:noProof/>
                <w:spacing w:val="-2"/>
              </w:rPr>
              <w:t>Benefit</w:t>
            </w:r>
          </w:p>
        </w:tc>
        <w:tc>
          <w:tcPr>
            <w:tcW w:w="2250" w:type="dxa"/>
          </w:tcPr>
          <w:p w:rsidR="00BB6435" w:rsidRDefault="00BB6435" w:rsidP="00320DA6">
            <w:pPr>
              <w:jc w:val="center"/>
              <w:rPr>
                <w:noProof/>
                <w:spacing w:val="-2"/>
              </w:rPr>
            </w:pPr>
            <w:r>
              <w:rPr>
                <w:b/>
                <w:noProof/>
                <w:spacing w:val="-2"/>
              </w:rPr>
              <w:t>Monthly Survivor Benefit</w:t>
            </w:r>
          </w:p>
        </w:tc>
        <w:tc>
          <w:tcPr>
            <w:tcW w:w="1278" w:type="dxa"/>
          </w:tcPr>
          <w:p w:rsidR="00BB6435" w:rsidRDefault="00BB6435" w:rsidP="00320DA6">
            <w:pPr>
              <w:jc w:val="center"/>
              <w:rPr>
                <w:b/>
                <w:noProof/>
                <w:spacing w:val="-2"/>
              </w:rPr>
            </w:pPr>
            <w:r>
              <w:rPr>
                <w:b/>
                <w:noProof/>
                <w:spacing w:val="-2"/>
              </w:rPr>
              <w:t>Relative Value</w:t>
            </w:r>
          </w:p>
        </w:tc>
      </w:tr>
    </w:tbl>
    <w:p w:rsidR="00BB6435" w:rsidRPr="00DE3B91" w:rsidRDefault="00BB6435" w:rsidP="00320DA6">
      <w:pPr>
        <w:suppressAutoHyphens/>
        <w:jc w:val="both"/>
        <w:rPr>
          <w:noProof/>
          <w:sz w:val="2"/>
        </w:rPr>
      </w:pPr>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430"/>
        <w:gridCol w:w="2250"/>
        <w:gridCol w:w="1278"/>
      </w:tblGrid>
      <w:tr w:rsidR="00BB6435" w:rsidTr="00320DA6">
        <w:tc>
          <w:tcPr>
            <w:tcW w:w="4338" w:type="dxa"/>
          </w:tcPr>
          <w:p w:rsidR="00BB6435" w:rsidRDefault="00BB6435" w:rsidP="00320DA6">
            <w:pPr>
              <w:rPr>
                <w:noProof/>
                <w:sz w:val="18"/>
              </w:rPr>
            </w:pPr>
            <w:r>
              <w:rPr>
                <w:b/>
                <w:noProof/>
                <w:sz w:val="18"/>
              </w:rPr>
              <w:t>Single Life Annuity</w:t>
            </w:r>
            <w:r>
              <w:rPr>
                <w:noProof/>
                <w:sz w:val="18"/>
              </w:rPr>
              <w:t xml:space="preserve"> - </w:t>
            </w:r>
            <w:r>
              <w:rPr>
                <w:noProof/>
                <w:spacing w:val="-2"/>
                <w:sz w:val="18"/>
              </w:rPr>
              <w:t>Monthly pension benefit payable to you for life with no benefits payable after your death.</w:t>
            </w:r>
          </w:p>
        </w:tc>
        <w:tc>
          <w:tcPr>
            <w:tcW w:w="2430" w:type="dxa"/>
          </w:tcPr>
          <w:p w:rsidR="00BB6435" w:rsidRPr="00DE3B91" w:rsidRDefault="00BB6435" w:rsidP="00320DA6">
            <w:pPr>
              <w:jc w:val="right"/>
              <w:rPr>
                <w:noProof/>
                <w:sz w:val="18"/>
                <w:szCs w:val="18"/>
              </w:rPr>
            </w:pPr>
            <w:r w:rsidRPr="00DE3B91">
              <w:rPr>
                <w:noProof/>
                <w:sz w:val="18"/>
                <w:szCs w:val="18"/>
              </w:rPr>
              <w:t>$</w:t>
            </w:r>
            <w:r>
              <w:rPr>
                <w:noProof/>
                <w:sz w:val="18"/>
                <w:szCs w:val="18"/>
              </w:rPr>
              <w:t>994.00</w:t>
            </w:r>
          </w:p>
        </w:tc>
        <w:tc>
          <w:tcPr>
            <w:tcW w:w="2250" w:type="dxa"/>
          </w:tcPr>
          <w:p w:rsidR="00BB6435" w:rsidRDefault="00BB6435" w:rsidP="00320DA6">
            <w:pPr>
              <w:jc w:val="right"/>
              <w:rPr>
                <w:noProof/>
                <w:sz w:val="18"/>
              </w:rPr>
            </w:pPr>
            <w:r>
              <w:rPr>
                <w:noProof/>
                <w:sz w:val="18"/>
              </w:rPr>
              <w:t>N/A</w:t>
            </w:r>
          </w:p>
        </w:tc>
        <w:tc>
          <w:tcPr>
            <w:tcW w:w="1278" w:type="dxa"/>
          </w:tcPr>
          <w:p w:rsidR="00BB6435" w:rsidRDefault="00BB6435" w:rsidP="00320DA6">
            <w:pPr>
              <w:jc w:val="right"/>
              <w:rPr>
                <w:noProof/>
                <w:sz w:val="18"/>
              </w:rPr>
            </w:pPr>
            <w:r w:rsidRPr="003F17D6">
              <w:rPr>
                <w:noProof/>
                <w:sz w:val="18"/>
                <w:szCs w:val="18"/>
              </w:rPr>
              <w:t>N/A</w:t>
            </w:r>
          </w:p>
        </w:tc>
      </w:tr>
    </w:tbl>
    <w:p w:rsidR="00BB6435" w:rsidRDefault="00BB6435" w:rsidP="00320DA6">
      <w:pPr>
        <w:rPr>
          <w:noProof/>
          <w:sz w:val="18"/>
          <w:szCs w:val="18"/>
        </w:rPr>
      </w:pPr>
      <w:r>
        <w:rPr>
          <w:noProof/>
        </w:rPr>
        <w:t xml:space="preserve"> </w:t>
      </w:r>
      <w:r>
        <w:rPr>
          <w:rFonts w:ascii="Arial" w:hAnsi="Arial"/>
          <w:noProof/>
        </w:rPr>
        <w:t xml:space="preserve"> </w:t>
      </w:r>
    </w:p>
    <w:p w:rsidR="00BB6435" w:rsidRDefault="00BB6435" w:rsidP="00320DA6">
      <w:pPr>
        <w:rPr>
          <w:i/>
          <w:noProof/>
          <w:sz w:val="18"/>
          <w:szCs w:val="18"/>
        </w:rPr>
      </w:pPr>
      <w:r w:rsidRPr="002C5623">
        <w:rPr>
          <w:i/>
          <w:noProof/>
          <w:sz w:val="18"/>
          <w:szCs w:val="18"/>
        </w:rPr>
        <w:t>Normal form of payment for single participants is Single Life Annuity.</w:t>
      </w:r>
    </w:p>
    <w:p w:rsidR="00BB6435" w:rsidRDefault="00BB6435" w:rsidP="00563913">
      <w:r>
        <w:rPr>
          <w:sz w:val="18"/>
        </w:rPr>
        <w:t xml:space="preserve"> </w:t>
      </w:r>
    </w:p>
    <w:p w:rsidR="00BB6435" w:rsidRDefault="00BB6435" w:rsidP="0069768C">
      <w:pPr>
        <w:rPr>
          <w:b/>
          <w:noProof/>
        </w:rPr>
      </w:pPr>
      <w:r>
        <w:rPr>
          <w:b/>
          <w:noProof/>
        </w:rPr>
        <w:t>Pension Benefit Adjustment (PBA)</w:t>
      </w:r>
    </w:p>
    <w:p w:rsidR="00BB6435" w:rsidRDefault="00BB6435" w:rsidP="0069768C">
      <w:pPr>
        <w:rPr>
          <w:noProof/>
        </w:rPr>
      </w:pPr>
    </w:p>
    <w:p w:rsidR="00BB6435" w:rsidRDefault="00BB6435" w:rsidP="0069768C">
      <w:pPr>
        <w:rPr>
          <w:noProof/>
          <w:spacing w:val="-2"/>
        </w:rPr>
      </w:pPr>
      <w:r>
        <w:rPr>
          <w:noProof/>
        </w:rPr>
        <w:t xml:space="preserve">Each July following the December 31 of the year in which you begin receiving monthly benefits, your benefit will be increased by 75% of the percentage increase in the Consumer Price Index (CPI-U) for each year after </w:t>
      </w:r>
      <w:r>
        <w:rPr>
          <w:noProof/>
          <w:spacing w:val="-2"/>
        </w:rPr>
        <w:t>20% cumulative inflation occurs, measured from the start of the calendar year during which payment of allowances first commence, and will reflect the lesser of:  (1) 75% of cumulative inflation in excess of the 20% threshold or,  (2) 3% cumulative inflation from the year the threshold is first exceeded.</w:t>
      </w:r>
    </w:p>
    <w:p w:rsidR="00BB6435" w:rsidRDefault="00BB6435" w:rsidP="0069768C">
      <w:pPr>
        <w:rPr>
          <w:noProof/>
          <w:spacing w:val="-2"/>
        </w:rPr>
      </w:pPr>
    </w:p>
    <w:p w:rsidR="00BB6435" w:rsidRDefault="00BB6435" w:rsidP="004F5176">
      <w:pPr>
        <w:rPr>
          <w:b/>
          <w:noProof/>
        </w:rPr>
      </w:pPr>
      <w:r>
        <w:rPr>
          <w:b/>
          <w:noProof/>
        </w:rPr>
        <w:t>Retirement Application Form</w:t>
      </w:r>
    </w:p>
    <w:p w:rsidR="00BB6435" w:rsidRDefault="00BB6435" w:rsidP="004F5176">
      <w:pPr>
        <w:rPr>
          <w:b/>
          <w:noProof/>
          <w:sz w:val="16"/>
        </w:rPr>
      </w:pPr>
    </w:p>
    <w:p w:rsidR="00BB6435" w:rsidRDefault="00BB6435" w:rsidP="004F5176">
      <w:pPr>
        <w:rPr>
          <w:noProof/>
        </w:rPr>
      </w:pPr>
      <w:r>
        <w:rPr>
          <w:noProof/>
        </w:rPr>
        <w:t xml:space="preserve">When you are eligible and wish to retire, please contact the </w:t>
      </w:r>
      <w:r w:rsidRPr="00816465">
        <w:rPr>
          <w:b/>
          <w:noProof/>
        </w:rPr>
        <w:t>Orange and Rockland</w:t>
      </w:r>
      <w:r>
        <w:rPr>
          <w:noProof/>
        </w:rPr>
        <w:t xml:space="preserve"> </w:t>
      </w:r>
      <w:r w:rsidRPr="00816465">
        <w:rPr>
          <w:b/>
          <w:noProof/>
        </w:rPr>
        <w:t>Benefits Department</w:t>
      </w:r>
      <w:r>
        <w:rPr>
          <w:b/>
          <w:noProof/>
        </w:rPr>
        <w:t xml:space="preserve"> </w:t>
      </w:r>
      <w:r>
        <w:rPr>
          <w:noProof/>
        </w:rPr>
        <w:t>approximately 90 days before your expected retirement date to request a Retirement Package.</w:t>
      </w:r>
    </w:p>
    <w:p w:rsidR="00BB6435" w:rsidRDefault="00BB6435" w:rsidP="004F5176"/>
    <w:p w:rsidR="00BB6435" w:rsidRDefault="00BB6435" w:rsidP="008C385F">
      <w:pPr>
        <w:tabs>
          <w:tab w:val="left" w:pos="-1440"/>
          <w:tab w:val="left" w:pos="-720"/>
          <w:tab w:val="right" w:pos="864"/>
          <w:tab w:val="left" w:pos="972"/>
          <w:tab w:val="left" w:pos="4644"/>
        </w:tabs>
        <w:suppressAutoHyphens/>
      </w:pPr>
      <w:r>
        <w:t xml:space="preserve">If you have any questions, please call the </w:t>
      </w:r>
      <w:r w:rsidRPr="00816465">
        <w:rPr>
          <w:b/>
          <w:noProof/>
          <w:spacing w:val="-2"/>
        </w:rPr>
        <w:t>Orange and Rockland</w:t>
      </w:r>
      <w:r>
        <w:rPr>
          <w:b/>
          <w:spacing w:val="-2"/>
        </w:rPr>
        <w:t xml:space="preserve"> </w:t>
      </w:r>
      <w:r w:rsidRPr="00816465">
        <w:rPr>
          <w:b/>
          <w:noProof/>
          <w:spacing w:val="-2"/>
        </w:rPr>
        <w:t>Benefits Department</w:t>
      </w:r>
      <w:r>
        <w:rPr>
          <w:b/>
          <w:spacing w:val="-2"/>
        </w:rPr>
        <w:t xml:space="preserve"> </w:t>
      </w:r>
      <w:r>
        <w:rPr>
          <w:b/>
        </w:rPr>
        <w:t xml:space="preserve">at </w:t>
      </w:r>
      <w:r w:rsidRPr="00816465">
        <w:rPr>
          <w:b/>
          <w:noProof/>
        </w:rPr>
        <w:t>1-845-577-2763</w:t>
      </w:r>
      <w:r>
        <w:t xml:space="preserve">.  </w:t>
      </w:r>
    </w:p>
    <w:p w:rsidR="00BB6435" w:rsidRDefault="00BB6435" w:rsidP="008C385F">
      <w:pPr>
        <w:tabs>
          <w:tab w:val="left" w:pos="-1440"/>
          <w:tab w:val="left" w:pos="-720"/>
          <w:tab w:val="right" w:pos="864"/>
          <w:tab w:val="left" w:pos="972"/>
          <w:tab w:val="left" w:pos="4644"/>
        </w:tabs>
        <w:suppressAutoHyphens/>
      </w:pPr>
    </w:p>
    <w:p w:rsidR="00BB6435" w:rsidRDefault="00BB6435" w:rsidP="008C385F"/>
    <w:p w:rsidR="00BB6435" w:rsidRDefault="00BB6435" w:rsidP="008C385F">
      <w:pPr>
        <w:rPr>
          <w:b/>
          <w:spacing w:val="-2"/>
          <w:sz w:val="22"/>
        </w:rPr>
        <w:sectPr w:rsidR="00BB6435" w:rsidSect="00E53595">
          <w:headerReference w:type="default" r:id="rId18"/>
          <w:footerReference w:type="default" r:id="rId19"/>
          <w:pgSz w:w="12240" w:h="15840" w:code="1"/>
          <w:pgMar w:top="864" w:right="1080" w:bottom="864" w:left="1080" w:header="432" w:footer="432" w:gutter="0"/>
          <w:pgNumType w:start="1"/>
          <w:cols w:space="720"/>
        </w:sectPr>
      </w:pPr>
      <w:r w:rsidRPr="00816465">
        <w:rPr>
          <w:b/>
          <w:noProof/>
          <w:spacing w:val="-2"/>
          <w:sz w:val="22"/>
        </w:rPr>
        <w:t>Orange and Rockland</w:t>
      </w:r>
      <w:r>
        <w:rPr>
          <w:b/>
          <w:spacing w:val="-2"/>
          <w:sz w:val="22"/>
        </w:rPr>
        <w:t xml:space="preserve"> </w:t>
      </w:r>
      <w:r w:rsidRPr="00816465">
        <w:rPr>
          <w:b/>
          <w:noProof/>
          <w:spacing w:val="-2"/>
          <w:sz w:val="22"/>
        </w:rPr>
        <w:t>Benefits Department</w:t>
      </w:r>
    </w:p>
    <w:p w:rsidR="00B01C4A" w:rsidRPr="00BB6435" w:rsidRDefault="00B01C4A" w:rsidP="00BB6435"/>
    <w:sectPr w:rsidR="00B01C4A" w:rsidRPr="00BB6435" w:rsidSect="00BB6435">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435" w:rsidRDefault="00BB6435" w:rsidP="00BB6435">
      <w:r>
        <w:separator/>
      </w:r>
    </w:p>
  </w:endnote>
  <w:endnote w:type="continuationSeparator" w:id="0">
    <w:p w:rsidR="00BB6435" w:rsidRDefault="00BB6435" w:rsidP="00BB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435" w:rsidRDefault="00BB643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435" w:rsidRDefault="00BB6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435" w:rsidRDefault="00BB6435">
    <w:pPr>
      <w:tabs>
        <w:tab w:val="right" w:pos="5760"/>
        <w:tab w:val="right" w:pos="10080"/>
      </w:tabs>
    </w:pPr>
    <w:r>
      <w:rPr>
        <w:b/>
        <w:noProof/>
        <w:sz w:val="16"/>
      </w:rPr>
      <w:tab/>
    </w:r>
    <w:r>
      <w:rPr>
        <w:b/>
        <w:sz w:val="16"/>
      </w:rPr>
      <w:tab/>
      <w:t>LET160</w:t>
    </w:r>
  </w:p>
  <w:p w:rsidR="00BB6435" w:rsidRDefault="00BB6435">
    <w:pPr>
      <w:pStyle w:val="Footer"/>
      <w:tabs>
        <w:tab w:val="right" w:pos="5040"/>
        <w:tab w:val="right" w:pos="10080"/>
      </w:tabs>
      <w:spacing w:line="193" w:lineRule="exact"/>
      <w:rPr>
        <w:b/>
        <w:sz w:val="16"/>
      </w:rPr>
    </w:pPr>
  </w:p>
  <w:p w:rsidR="00BB6435" w:rsidRDefault="00BB64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435" w:rsidRDefault="00BB64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435" w:rsidRDefault="00BB64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435" w:rsidRDefault="00BB6435">
    <w:pPr>
      <w:pBdr>
        <w:top w:val="single" w:sz="6" w:space="1" w:color="auto" w:shadow="1"/>
        <w:left w:val="single" w:sz="6" w:space="4" w:color="auto" w:shadow="1"/>
        <w:bottom w:val="single" w:sz="6" w:space="1" w:color="auto" w:shadow="1"/>
        <w:right w:val="single" w:sz="6" w:space="4" w:color="auto" w:shadow="1"/>
      </w:pBdr>
      <w:jc w:val="center"/>
    </w:pPr>
    <w:r w:rsidRPr="00816465">
      <w:rPr>
        <w:noProof/>
      </w:rPr>
      <w:t>Orange and Rockland</w:t>
    </w:r>
    <w:r>
      <w:t xml:space="preserve"> </w:t>
    </w:r>
    <w:r w:rsidRPr="00816465">
      <w:rPr>
        <w:noProof/>
      </w:rPr>
      <w:t>Benefits Department</w:t>
    </w:r>
    <w:r>
      <w:t xml:space="preserve"> </w:t>
    </w:r>
    <w:r w:rsidRPr="00816465">
      <w:rPr>
        <w:noProof/>
      </w:rPr>
      <w:t>One Blue Hill Plaza, Fourth Floor</w:t>
    </w:r>
    <w:r>
      <w:rPr>
        <w:noProof/>
      </w:rPr>
      <w:t xml:space="preserve"> </w:t>
    </w:r>
    <w:r w:rsidRPr="00816465">
      <w:rPr>
        <w:noProof/>
      </w:rPr>
      <w:t>Pearl River</w:t>
    </w:r>
    <w:r>
      <w:t xml:space="preserve">, </w:t>
    </w:r>
    <w:r w:rsidRPr="00816465">
      <w:rPr>
        <w:noProof/>
      </w:rPr>
      <w:t>NY</w:t>
    </w:r>
    <w:r>
      <w:t xml:space="preserve">  </w:t>
    </w:r>
    <w:r w:rsidRPr="00816465">
      <w:rPr>
        <w:noProof/>
      </w:rPr>
      <w:t>10965</w:t>
    </w:r>
  </w:p>
  <w:p w:rsidR="00BB6435" w:rsidRDefault="00BB6435">
    <w:pPr>
      <w:tabs>
        <w:tab w:val="center" w:pos="5040"/>
        <w:tab w:val="right" w:pos="10080"/>
      </w:tabs>
      <w:rPr>
        <w:b/>
        <w:noProof/>
        <w:sz w:val="16"/>
      </w:rPr>
    </w:pPr>
  </w:p>
  <w:p w:rsidR="00BB6435" w:rsidRDefault="00BB6435">
    <w:pPr>
      <w:tabs>
        <w:tab w:val="right" w:pos="5760"/>
        <w:tab w:val="right" w:pos="10080"/>
      </w:tabs>
    </w:pPr>
    <w:r w:rsidRPr="00816465">
      <w:rPr>
        <w:b/>
        <w:noProof/>
        <w:sz w:val="16"/>
      </w:rPr>
      <w:t>Thomas</w:t>
    </w:r>
    <w:r>
      <w:rPr>
        <w:b/>
        <w:noProof/>
        <w:sz w:val="16"/>
      </w:rPr>
      <w:t xml:space="preserve"> </w:t>
    </w:r>
    <w:r w:rsidRPr="00816465">
      <w:rPr>
        <w:b/>
        <w:noProof/>
        <w:sz w:val="16"/>
      </w:rPr>
      <w:t>Poole</w:t>
    </w:r>
    <w:r>
      <w:rPr>
        <w:b/>
        <w:sz w:val="16"/>
      </w:rPr>
      <w:t>, ***-**-</w:t>
    </w:r>
    <w:r w:rsidRPr="00816465">
      <w:rPr>
        <w:b/>
        <w:noProof/>
        <w:sz w:val="16"/>
      </w:rPr>
      <w:t>8519</w:t>
    </w:r>
    <w:r>
      <w:rPr>
        <w:b/>
        <w:noProof/>
        <w:sz w:val="16"/>
      </w:rPr>
      <w:tab/>
      <w:t>02/06/2019 4:01 PM</w:t>
    </w:r>
    <w:r>
      <w:rPr>
        <w:b/>
        <w:sz w:val="16"/>
      </w:rPr>
      <w:tab/>
      <w:t>LET300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435" w:rsidRDefault="00BB643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435" w:rsidRDefault="00BB6435">
    <w:pPr>
      <w:pBdr>
        <w:top w:val="single" w:sz="6" w:space="1" w:color="auto" w:shadow="1"/>
        <w:left w:val="single" w:sz="6" w:space="4" w:color="auto" w:shadow="1"/>
        <w:bottom w:val="single" w:sz="6" w:space="1" w:color="auto" w:shadow="1"/>
        <w:right w:val="single" w:sz="6" w:space="4" w:color="auto" w:shadow="1"/>
      </w:pBdr>
      <w:jc w:val="center"/>
    </w:pPr>
    <w:r w:rsidRPr="00816465">
      <w:rPr>
        <w:noProof/>
      </w:rPr>
      <w:t>Orange and Rockland</w:t>
    </w:r>
    <w:r>
      <w:t xml:space="preserve"> </w:t>
    </w:r>
    <w:r w:rsidRPr="00816465">
      <w:rPr>
        <w:noProof/>
      </w:rPr>
      <w:t>Benefits Department</w:t>
    </w:r>
    <w:r>
      <w:t xml:space="preserve"> </w:t>
    </w:r>
    <w:r w:rsidRPr="00816465">
      <w:rPr>
        <w:noProof/>
      </w:rPr>
      <w:t>One Blue Hill Plaza, Fourth Floor</w:t>
    </w:r>
    <w:r>
      <w:rPr>
        <w:noProof/>
      </w:rPr>
      <w:t xml:space="preserve"> </w:t>
    </w:r>
    <w:r w:rsidRPr="00816465">
      <w:rPr>
        <w:noProof/>
      </w:rPr>
      <w:t>Pearl River</w:t>
    </w:r>
    <w:r>
      <w:t xml:space="preserve">, </w:t>
    </w:r>
    <w:r w:rsidRPr="00816465">
      <w:rPr>
        <w:noProof/>
      </w:rPr>
      <w:t>NY</w:t>
    </w:r>
    <w:r>
      <w:t xml:space="preserve">  </w:t>
    </w:r>
    <w:r w:rsidRPr="00816465">
      <w:rPr>
        <w:noProof/>
      </w:rPr>
      <w:t>10965</w:t>
    </w:r>
  </w:p>
  <w:p w:rsidR="00BB6435" w:rsidRDefault="00BB6435">
    <w:pPr>
      <w:tabs>
        <w:tab w:val="center" w:pos="5040"/>
        <w:tab w:val="right" w:pos="10080"/>
      </w:tabs>
      <w:rPr>
        <w:b/>
        <w:noProof/>
        <w:sz w:val="16"/>
      </w:rPr>
    </w:pPr>
  </w:p>
  <w:p w:rsidR="00BB6435" w:rsidRPr="007033A1" w:rsidRDefault="00BB6435" w:rsidP="00BC3186">
    <w:pPr>
      <w:pStyle w:val="Footer"/>
      <w:tabs>
        <w:tab w:val="right" w:pos="5760"/>
        <w:tab w:val="right" w:pos="10080"/>
      </w:tabs>
      <w:rPr>
        <w:b/>
        <w:noProof/>
        <w:sz w:val="16"/>
      </w:rPr>
    </w:pPr>
    <w:r w:rsidRPr="00816465">
      <w:rPr>
        <w:rFonts w:eastAsia="Times New Roman"/>
        <w:b/>
        <w:noProof/>
        <w:sz w:val="16"/>
        <w:szCs w:val="20"/>
      </w:rPr>
      <w:t>Thomas</w:t>
    </w:r>
    <w:r>
      <w:rPr>
        <w:b/>
        <w:noProof/>
        <w:sz w:val="16"/>
      </w:rPr>
      <w:t xml:space="preserve"> </w:t>
    </w:r>
    <w:r w:rsidRPr="00816465">
      <w:rPr>
        <w:rFonts w:eastAsia="Times New Roman"/>
        <w:b/>
        <w:noProof/>
        <w:sz w:val="16"/>
        <w:szCs w:val="20"/>
      </w:rPr>
      <w:t>Poole</w:t>
    </w:r>
    <w:r>
      <w:rPr>
        <w:b/>
        <w:sz w:val="16"/>
      </w:rPr>
      <w:t>, ***-**-</w:t>
    </w:r>
    <w:r w:rsidRPr="00816465">
      <w:rPr>
        <w:rFonts w:eastAsia="Times New Roman"/>
        <w:b/>
        <w:noProof/>
        <w:sz w:val="16"/>
        <w:szCs w:val="20"/>
      </w:rPr>
      <w:t>8519</w:t>
    </w:r>
    <w:r>
      <w:rPr>
        <w:b/>
        <w:noProof/>
        <w:sz w:val="16"/>
      </w:rPr>
      <w:tab/>
      <w:t>02/06/2019 4:01 PM</w:t>
    </w:r>
    <w:r>
      <w:rPr>
        <w:b/>
        <w:sz w:val="16"/>
      </w:rPr>
      <w:tab/>
    </w:r>
    <w:r>
      <w:rPr>
        <w:b/>
        <w:sz w:val="16"/>
      </w:rPr>
      <w:tab/>
      <w:t>LET</w:t>
    </w:r>
    <w:proofErr w:type="gramStart"/>
    <w:r>
      <w:rPr>
        <w:b/>
        <w:sz w:val="16"/>
      </w:rPr>
      <w:t>700</w:t>
    </w:r>
    <w:r>
      <w:rPr>
        <w:b/>
        <w:sz w:val="14"/>
        <w:szCs w:val="14"/>
      </w:rPr>
      <w:t xml:space="preserve">  </w:t>
    </w:r>
    <w:r w:rsidRPr="00DB6738">
      <w:rPr>
        <w:b/>
        <w:sz w:val="14"/>
        <w:szCs w:val="14"/>
      </w:rPr>
      <w:t>Page</w:t>
    </w:r>
    <w:proofErr w:type="gramEnd"/>
    <w:r w:rsidRPr="00DB6738">
      <w:rPr>
        <w:b/>
        <w:sz w:val="14"/>
        <w:szCs w:val="14"/>
      </w:rPr>
      <w:t xml:space="preserve"> </w:t>
    </w:r>
    <w:r w:rsidRPr="00DB6738">
      <w:rPr>
        <w:b/>
        <w:sz w:val="14"/>
        <w:szCs w:val="14"/>
      </w:rPr>
      <w:fldChar w:fldCharType="begin"/>
    </w:r>
    <w:r w:rsidRPr="00DB6738">
      <w:rPr>
        <w:b/>
        <w:sz w:val="14"/>
        <w:szCs w:val="14"/>
      </w:rPr>
      <w:instrText xml:space="preserve"> PAGE </w:instrText>
    </w:r>
    <w:r>
      <w:rPr>
        <w:b/>
        <w:sz w:val="14"/>
        <w:szCs w:val="14"/>
      </w:rPr>
      <w:instrText xml:space="preserve">\* MERGEFORMAT </w:instrText>
    </w:r>
    <w:r w:rsidRPr="00DB6738">
      <w:rPr>
        <w:b/>
        <w:sz w:val="14"/>
        <w:szCs w:val="14"/>
      </w:rPr>
      <w:fldChar w:fldCharType="separate"/>
    </w:r>
    <w:r>
      <w:rPr>
        <w:b/>
        <w:noProof/>
        <w:sz w:val="14"/>
        <w:szCs w:val="14"/>
      </w:rPr>
      <w:t>1</w:t>
    </w:r>
    <w:r w:rsidRPr="00DB6738">
      <w:rPr>
        <w:b/>
        <w:sz w:val="14"/>
        <w:szCs w:val="1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435" w:rsidRDefault="00BB643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435" w:rsidRPr="00BB6435" w:rsidRDefault="00BB6435" w:rsidP="00BB6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435" w:rsidRDefault="00BB6435" w:rsidP="00BB6435">
      <w:r>
        <w:separator/>
      </w:r>
    </w:p>
  </w:footnote>
  <w:footnote w:type="continuationSeparator" w:id="0">
    <w:p w:rsidR="00BB6435" w:rsidRDefault="00BB6435" w:rsidP="00BB6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435" w:rsidRDefault="00BB643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435" w:rsidRDefault="00BB6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435" w:rsidRDefault="00BB64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435" w:rsidRDefault="00BB64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435" w:rsidRDefault="00BB64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435" w:rsidRDefault="00BB64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435" w:rsidRDefault="00BB64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435" w:rsidRDefault="00BB6435">
    <w:pPr>
      <w:tabs>
        <w:tab w:val="left" w:pos="9360"/>
      </w:tabs>
      <w:rPr>
        <w:sz w:val="18"/>
      </w:rPr>
    </w:pPr>
    <w:r>
      <w:rPr>
        <w:sz w:val="18"/>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435" w:rsidRDefault="00BB643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435" w:rsidRPr="00BB6435" w:rsidRDefault="00BB6435" w:rsidP="00BB64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35"/>
    <w:rsid w:val="00157632"/>
    <w:rsid w:val="00246600"/>
    <w:rsid w:val="005A2146"/>
    <w:rsid w:val="0088290B"/>
    <w:rsid w:val="00B01C4A"/>
    <w:rsid w:val="00BB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E80A2-BF26-4F5A-9CEF-4491F8B1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Times New Roman"/>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6435"/>
  </w:style>
  <w:style w:type="paragraph" w:styleId="Heading1">
    <w:name w:val="heading 1"/>
    <w:basedOn w:val="Normal"/>
    <w:next w:val="Normal"/>
    <w:link w:val="Heading1Char"/>
    <w:uiPriority w:val="9"/>
    <w:qFormat/>
    <w:rsid w:val="00BB643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B643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B643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B643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B643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B6435"/>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B6435"/>
    <w:pPr>
      <w:spacing w:before="240" w:after="60"/>
      <w:outlineLvl w:val="6"/>
    </w:pPr>
  </w:style>
  <w:style w:type="paragraph" w:styleId="Heading8">
    <w:name w:val="heading 8"/>
    <w:basedOn w:val="Normal"/>
    <w:next w:val="Normal"/>
    <w:link w:val="Heading8Char"/>
    <w:uiPriority w:val="9"/>
    <w:semiHidden/>
    <w:unhideWhenUsed/>
    <w:qFormat/>
    <w:rsid w:val="00BB6435"/>
    <w:pPr>
      <w:spacing w:before="240" w:after="60"/>
      <w:outlineLvl w:val="7"/>
    </w:pPr>
    <w:rPr>
      <w:i/>
      <w:iCs/>
    </w:rPr>
  </w:style>
  <w:style w:type="paragraph" w:styleId="Heading9">
    <w:name w:val="heading 9"/>
    <w:basedOn w:val="Normal"/>
    <w:next w:val="Normal"/>
    <w:link w:val="Heading9Char"/>
    <w:uiPriority w:val="9"/>
    <w:semiHidden/>
    <w:unhideWhenUsed/>
    <w:qFormat/>
    <w:rsid w:val="00BB643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43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B643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B643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B6435"/>
    <w:rPr>
      <w:b/>
      <w:bCs/>
      <w:sz w:val="28"/>
      <w:szCs w:val="28"/>
    </w:rPr>
  </w:style>
  <w:style w:type="character" w:customStyle="1" w:styleId="Heading5Char">
    <w:name w:val="Heading 5 Char"/>
    <w:basedOn w:val="DefaultParagraphFont"/>
    <w:link w:val="Heading5"/>
    <w:uiPriority w:val="9"/>
    <w:semiHidden/>
    <w:rsid w:val="00BB6435"/>
    <w:rPr>
      <w:b/>
      <w:bCs/>
      <w:i/>
      <w:iCs/>
      <w:sz w:val="26"/>
      <w:szCs w:val="26"/>
    </w:rPr>
  </w:style>
  <w:style w:type="character" w:customStyle="1" w:styleId="Heading6Char">
    <w:name w:val="Heading 6 Char"/>
    <w:basedOn w:val="DefaultParagraphFont"/>
    <w:link w:val="Heading6"/>
    <w:uiPriority w:val="9"/>
    <w:semiHidden/>
    <w:rsid w:val="00BB6435"/>
    <w:rPr>
      <w:b/>
      <w:bCs/>
      <w:sz w:val="22"/>
      <w:szCs w:val="22"/>
    </w:rPr>
  </w:style>
  <w:style w:type="character" w:customStyle="1" w:styleId="Heading7Char">
    <w:name w:val="Heading 7 Char"/>
    <w:basedOn w:val="DefaultParagraphFont"/>
    <w:link w:val="Heading7"/>
    <w:uiPriority w:val="9"/>
    <w:rsid w:val="00BB6435"/>
  </w:style>
  <w:style w:type="character" w:customStyle="1" w:styleId="Heading8Char">
    <w:name w:val="Heading 8 Char"/>
    <w:basedOn w:val="DefaultParagraphFont"/>
    <w:link w:val="Heading8"/>
    <w:uiPriority w:val="9"/>
    <w:semiHidden/>
    <w:rsid w:val="00BB6435"/>
    <w:rPr>
      <w:i/>
      <w:iCs/>
    </w:rPr>
  </w:style>
  <w:style w:type="character" w:customStyle="1" w:styleId="Heading9Char">
    <w:name w:val="Heading 9 Char"/>
    <w:basedOn w:val="DefaultParagraphFont"/>
    <w:link w:val="Heading9"/>
    <w:uiPriority w:val="9"/>
    <w:semiHidden/>
    <w:rsid w:val="00BB6435"/>
    <w:rPr>
      <w:rFonts w:asciiTheme="majorHAnsi" w:eastAsiaTheme="majorEastAsia" w:hAnsiTheme="majorHAnsi"/>
      <w:sz w:val="22"/>
      <w:szCs w:val="22"/>
    </w:rPr>
  </w:style>
  <w:style w:type="paragraph" w:styleId="Title">
    <w:name w:val="Title"/>
    <w:basedOn w:val="Normal"/>
    <w:next w:val="Normal"/>
    <w:link w:val="TitleChar"/>
    <w:uiPriority w:val="10"/>
    <w:qFormat/>
    <w:rsid w:val="00BB643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B643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B643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B6435"/>
    <w:rPr>
      <w:rFonts w:asciiTheme="majorHAnsi" w:eastAsiaTheme="majorEastAsia" w:hAnsiTheme="majorHAnsi"/>
    </w:rPr>
  </w:style>
  <w:style w:type="character" w:styleId="Strong">
    <w:name w:val="Strong"/>
    <w:basedOn w:val="DefaultParagraphFont"/>
    <w:uiPriority w:val="22"/>
    <w:qFormat/>
    <w:rsid w:val="00BB6435"/>
    <w:rPr>
      <w:b/>
      <w:bCs/>
    </w:rPr>
  </w:style>
  <w:style w:type="character" w:styleId="Emphasis">
    <w:name w:val="Emphasis"/>
    <w:basedOn w:val="DefaultParagraphFont"/>
    <w:uiPriority w:val="20"/>
    <w:qFormat/>
    <w:rsid w:val="00BB6435"/>
    <w:rPr>
      <w:rFonts w:asciiTheme="minorHAnsi" w:hAnsiTheme="minorHAnsi"/>
      <w:b/>
      <w:i/>
      <w:iCs/>
    </w:rPr>
  </w:style>
  <w:style w:type="paragraph" w:styleId="NoSpacing">
    <w:name w:val="No Spacing"/>
    <w:basedOn w:val="Normal"/>
    <w:uiPriority w:val="1"/>
    <w:qFormat/>
    <w:rsid w:val="00BB6435"/>
    <w:rPr>
      <w:szCs w:val="32"/>
    </w:rPr>
  </w:style>
  <w:style w:type="paragraph" w:styleId="ListParagraph">
    <w:name w:val="List Paragraph"/>
    <w:basedOn w:val="Normal"/>
    <w:uiPriority w:val="34"/>
    <w:qFormat/>
    <w:rsid w:val="00BB6435"/>
    <w:pPr>
      <w:ind w:left="720"/>
      <w:contextualSpacing/>
    </w:pPr>
  </w:style>
  <w:style w:type="paragraph" w:styleId="Quote">
    <w:name w:val="Quote"/>
    <w:basedOn w:val="Normal"/>
    <w:next w:val="Normal"/>
    <w:link w:val="QuoteChar"/>
    <w:uiPriority w:val="29"/>
    <w:qFormat/>
    <w:rsid w:val="00BB6435"/>
    <w:rPr>
      <w:i/>
    </w:rPr>
  </w:style>
  <w:style w:type="character" w:customStyle="1" w:styleId="QuoteChar">
    <w:name w:val="Quote Char"/>
    <w:basedOn w:val="DefaultParagraphFont"/>
    <w:link w:val="Quote"/>
    <w:uiPriority w:val="29"/>
    <w:rsid w:val="00BB6435"/>
    <w:rPr>
      <w:i/>
    </w:rPr>
  </w:style>
  <w:style w:type="paragraph" w:styleId="IntenseQuote">
    <w:name w:val="Intense Quote"/>
    <w:basedOn w:val="Normal"/>
    <w:next w:val="Normal"/>
    <w:link w:val="IntenseQuoteChar"/>
    <w:uiPriority w:val="30"/>
    <w:qFormat/>
    <w:rsid w:val="00BB6435"/>
    <w:pPr>
      <w:ind w:left="720" w:right="720"/>
    </w:pPr>
    <w:rPr>
      <w:b/>
      <w:i/>
      <w:szCs w:val="22"/>
    </w:rPr>
  </w:style>
  <w:style w:type="character" w:customStyle="1" w:styleId="IntenseQuoteChar">
    <w:name w:val="Intense Quote Char"/>
    <w:basedOn w:val="DefaultParagraphFont"/>
    <w:link w:val="IntenseQuote"/>
    <w:uiPriority w:val="30"/>
    <w:rsid w:val="00BB6435"/>
    <w:rPr>
      <w:b/>
      <w:i/>
      <w:szCs w:val="22"/>
    </w:rPr>
  </w:style>
  <w:style w:type="character" w:styleId="SubtleEmphasis">
    <w:name w:val="Subtle Emphasis"/>
    <w:uiPriority w:val="19"/>
    <w:qFormat/>
    <w:rsid w:val="00BB6435"/>
    <w:rPr>
      <w:i/>
      <w:color w:val="5A5A5A" w:themeColor="text1" w:themeTint="A5"/>
    </w:rPr>
  </w:style>
  <w:style w:type="character" w:styleId="IntenseEmphasis">
    <w:name w:val="Intense Emphasis"/>
    <w:basedOn w:val="DefaultParagraphFont"/>
    <w:uiPriority w:val="21"/>
    <w:qFormat/>
    <w:rsid w:val="00BB6435"/>
    <w:rPr>
      <w:b/>
      <w:i/>
      <w:sz w:val="24"/>
      <w:szCs w:val="24"/>
      <w:u w:val="single"/>
    </w:rPr>
  </w:style>
  <w:style w:type="character" w:styleId="SubtleReference">
    <w:name w:val="Subtle Reference"/>
    <w:basedOn w:val="DefaultParagraphFont"/>
    <w:uiPriority w:val="31"/>
    <w:qFormat/>
    <w:rsid w:val="00BB6435"/>
    <w:rPr>
      <w:sz w:val="24"/>
      <w:szCs w:val="24"/>
      <w:u w:val="single"/>
    </w:rPr>
  </w:style>
  <w:style w:type="character" w:styleId="IntenseReference">
    <w:name w:val="Intense Reference"/>
    <w:basedOn w:val="DefaultParagraphFont"/>
    <w:uiPriority w:val="32"/>
    <w:qFormat/>
    <w:rsid w:val="00BB6435"/>
    <w:rPr>
      <w:b/>
      <w:sz w:val="24"/>
      <w:u w:val="single"/>
    </w:rPr>
  </w:style>
  <w:style w:type="character" w:styleId="BookTitle">
    <w:name w:val="Book Title"/>
    <w:basedOn w:val="DefaultParagraphFont"/>
    <w:uiPriority w:val="33"/>
    <w:qFormat/>
    <w:rsid w:val="00BB643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B6435"/>
    <w:pPr>
      <w:outlineLvl w:val="9"/>
    </w:pPr>
  </w:style>
  <w:style w:type="paragraph" w:styleId="Header">
    <w:name w:val="header"/>
    <w:basedOn w:val="Normal"/>
    <w:link w:val="HeaderChar"/>
    <w:unhideWhenUsed/>
    <w:rsid w:val="00BB6435"/>
    <w:pPr>
      <w:tabs>
        <w:tab w:val="center" w:pos="4680"/>
        <w:tab w:val="right" w:pos="9360"/>
      </w:tabs>
    </w:pPr>
  </w:style>
  <w:style w:type="character" w:customStyle="1" w:styleId="HeaderChar">
    <w:name w:val="Header Char"/>
    <w:basedOn w:val="DefaultParagraphFont"/>
    <w:link w:val="Header"/>
    <w:rsid w:val="00BB6435"/>
  </w:style>
  <w:style w:type="paragraph" w:styleId="Footer">
    <w:name w:val="footer"/>
    <w:basedOn w:val="Normal"/>
    <w:link w:val="FooterChar"/>
    <w:unhideWhenUsed/>
    <w:rsid w:val="00BB6435"/>
    <w:pPr>
      <w:tabs>
        <w:tab w:val="center" w:pos="4680"/>
        <w:tab w:val="right" w:pos="9360"/>
      </w:tabs>
    </w:pPr>
  </w:style>
  <w:style w:type="character" w:customStyle="1" w:styleId="FooterChar">
    <w:name w:val="Footer Char"/>
    <w:basedOn w:val="DefaultParagraphFont"/>
    <w:link w:val="Footer"/>
    <w:rsid w:val="00BB6435"/>
  </w:style>
  <w:style w:type="paragraph" w:styleId="BalloonText">
    <w:name w:val="Balloon Text"/>
    <w:basedOn w:val="Normal"/>
    <w:link w:val="BalloonTextChar"/>
    <w:uiPriority w:val="99"/>
    <w:semiHidden/>
    <w:unhideWhenUsed/>
    <w:rsid w:val="00246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9.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498</Words>
  <Characters>2839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Xerox Corp.</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ACSPITSA_BASCOMPROD</dc:creator>
  <cp:keywords/>
  <dc:description/>
  <cp:lastModifiedBy>Kasbarian, Linda</cp:lastModifiedBy>
  <cp:revision>2</cp:revision>
  <cp:lastPrinted>2019-02-06T21:03:00Z</cp:lastPrinted>
  <dcterms:created xsi:type="dcterms:W3CDTF">2019-02-06T21:03:00Z</dcterms:created>
  <dcterms:modified xsi:type="dcterms:W3CDTF">2019-02-06T21:03:00Z</dcterms:modified>
</cp:coreProperties>
</file>