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333333"/>
        <w:tblCellMar>
          <w:left w:w="0" w:type="dxa"/>
          <w:right w:w="0" w:type="dxa"/>
        </w:tblCellMar>
        <w:tblLook w:val="04A0" w:firstRow="1" w:lastRow="0" w:firstColumn="1" w:lastColumn="0" w:noHBand="0" w:noVBand="1"/>
      </w:tblPr>
      <w:tblGrid>
        <w:gridCol w:w="9360"/>
      </w:tblGrid>
      <w:tr w:rsidR="00A1458A" w:rsidTr="00A1458A">
        <w:trPr>
          <w:tblCellSpacing w:w="0" w:type="dxa"/>
          <w:jc w:val="center"/>
        </w:trPr>
        <w:tc>
          <w:tcPr>
            <w:tcW w:w="0" w:type="auto"/>
            <w:shd w:val="clear" w:color="auto" w:fill="333333"/>
            <w:hideMark/>
          </w:tcPr>
          <w:p w:rsidR="00A1458A" w:rsidRDefault="00A1458A">
            <w:pPr>
              <w:jc w:val="center"/>
              <w:rPr>
                <w:rFonts w:eastAsia="Times New Roman"/>
              </w:rPr>
            </w:pPr>
            <w:r>
              <w:rPr>
                <w:rFonts w:eastAsia="Times New Roman"/>
                <w:color w:val="333333"/>
              </w:rPr>
              <w:t>Read your order details inside, Thomas. One or more items in your account were renewed automatically. Keep this email for your records.</w:t>
            </w:r>
            <w:r>
              <w:rPr>
                <w:rFonts w:eastAsia="Times New Roman"/>
              </w:rPr>
              <w:t xml:space="preserve"> </w:t>
            </w:r>
          </w:p>
        </w:tc>
      </w:tr>
    </w:tbl>
    <w:p w:rsidR="00A1458A" w:rsidRDefault="00A1458A" w:rsidP="00A1458A">
      <w:pPr>
        <w:jc w:val="center"/>
        <w:rPr>
          <w:rFonts w:eastAsia="Times New Roman"/>
          <w:vanish/>
        </w:rPr>
      </w:pPr>
    </w:p>
    <w:tbl>
      <w:tblPr>
        <w:tblW w:w="5000" w:type="pct"/>
        <w:jc w:val="center"/>
        <w:tblCellSpacing w:w="0" w:type="dxa"/>
        <w:shd w:val="clear" w:color="auto" w:fill="333333"/>
        <w:tblCellMar>
          <w:left w:w="0" w:type="dxa"/>
          <w:right w:w="0" w:type="dxa"/>
        </w:tblCellMar>
        <w:tblLook w:val="04A0" w:firstRow="1" w:lastRow="0" w:firstColumn="1" w:lastColumn="0" w:noHBand="0" w:noVBand="1"/>
      </w:tblPr>
      <w:tblGrid>
        <w:gridCol w:w="9360"/>
      </w:tblGrid>
      <w:tr w:rsidR="00A1458A" w:rsidTr="00A1458A">
        <w:trPr>
          <w:tblCellSpacing w:w="0" w:type="dxa"/>
          <w:jc w:val="center"/>
        </w:trPr>
        <w:tc>
          <w:tcPr>
            <w:tcW w:w="0" w:type="auto"/>
            <w:shd w:val="clear" w:color="auto" w:fill="333333"/>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A1458A">
              <w:trPr>
                <w:tblCellSpacing w:w="0" w:type="dxa"/>
                <w:jc w:val="center"/>
              </w:trPr>
              <w:tc>
                <w:tcPr>
                  <w:tcW w:w="0" w:type="auto"/>
                  <w:vAlign w:val="center"/>
                </w:tcPr>
                <w:tbl>
                  <w:tblPr>
                    <w:tblW w:w="5000" w:type="pct"/>
                    <w:tblCellSpacing w:w="0" w:type="dxa"/>
                    <w:shd w:val="clear" w:color="auto" w:fill="333333"/>
                    <w:tblCellMar>
                      <w:left w:w="0" w:type="dxa"/>
                      <w:right w:w="0" w:type="dxa"/>
                    </w:tblCellMar>
                    <w:tblLook w:val="04A0" w:firstRow="1" w:lastRow="0" w:firstColumn="1" w:lastColumn="0" w:noHBand="0" w:noVBand="1"/>
                  </w:tblPr>
                  <w:tblGrid>
                    <w:gridCol w:w="9600"/>
                  </w:tblGrid>
                  <w:tr w:rsidR="00A1458A">
                    <w:trPr>
                      <w:tblCellSpacing w:w="0" w:type="dxa"/>
                    </w:trPr>
                    <w:tc>
                      <w:tcPr>
                        <w:tcW w:w="0" w:type="auto"/>
                        <w:shd w:val="clear" w:color="auto" w:fill="333333"/>
                        <w:vAlign w:val="center"/>
                        <w:hideMark/>
                      </w:tcPr>
                      <w:p w:rsidR="00A1458A" w:rsidRDefault="00A1458A">
                        <w:pPr>
                          <w:rPr>
                            <w:rFonts w:eastAsia="Times New Roman"/>
                          </w:rPr>
                        </w:pPr>
                        <w:r>
                          <w:rPr>
                            <w:rFonts w:eastAsia="Times New Roman"/>
                            <w:noProof/>
                          </w:rPr>
                          <w:drawing>
                            <wp:inline distT="0" distB="0" distL="0" distR="0">
                              <wp:extent cx="99695" cy="99695"/>
                              <wp:effectExtent l="0" t="0" r="0" b="0"/>
                              <wp:docPr id="3" name="Picture 3" descr="http://imagesak.secureserver.net/promos/std/spc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ak.secureserver.net/promos/std/spc_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r>
                </w:tbl>
                <w:p w:rsidR="00A1458A" w:rsidRDefault="00A1458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800"/>
                    <w:gridCol w:w="7800"/>
                  </w:tblGrid>
                  <w:tr w:rsidR="00A1458A">
                    <w:trPr>
                      <w:tblCellSpacing w:w="0" w:type="dxa"/>
                    </w:trPr>
                    <w:tc>
                      <w:tcPr>
                        <w:tcW w:w="1800" w:type="dxa"/>
                        <w:vAlign w:val="center"/>
                        <w:hideMark/>
                      </w:tcPr>
                      <w:p w:rsidR="00A1458A" w:rsidRDefault="00A1458A">
                        <w:pPr>
                          <w:jc w:val="center"/>
                          <w:rPr>
                            <w:rFonts w:eastAsia="Times New Roman"/>
                          </w:rPr>
                        </w:pPr>
                        <w:r>
                          <w:rPr>
                            <w:rFonts w:eastAsia="Times New Roman"/>
                            <w:noProof/>
                            <w:color w:val="0000FF"/>
                          </w:rPr>
                          <w:drawing>
                            <wp:inline distT="0" distB="0" distL="0" distR="0">
                              <wp:extent cx="1140460" cy="425450"/>
                              <wp:effectExtent l="0" t="0" r="2540" b="0"/>
                              <wp:docPr id="2" name="Picture 2" descr="http://imagesak.secureserver.net/promos/htmlemails/template/GD_logo_RVSD_2016_locale.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ak.secureserver.net/promos/htmlemails/template/GD_logo_RVSD_2016_loca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0460" cy="425450"/>
                                      </a:xfrm>
                                      <a:prstGeom prst="rect">
                                        <a:avLst/>
                                      </a:prstGeom>
                                      <a:noFill/>
                                      <a:ln>
                                        <a:noFill/>
                                      </a:ln>
                                    </pic:spPr>
                                  </pic:pic>
                                </a:graphicData>
                              </a:graphic>
                            </wp:inline>
                          </w:drawing>
                        </w:r>
                      </w:p>
                    </w:tc>
                    <w:tc>
                      <w:tcPr>
                        <w:tcW w:w="78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7800"/>
                        </w:tblGrid>
                        <w:tr w:rsidR="00A1458A">
                          <w:trPr>
                            <w:tblCellSpacing w:w="0" w:type="dxa"/>
                          </w:trPr>
                          <w:tc>
                            <w:tcPr>
                              <w:tcW w:w="0" w:type="auto"/>
                              <w:vAlign w:val="center"/>
                              <w:hideMark/>
                            </w:tcPr>
                            <w:p w:rsidR="00A1458A" w:rsidRDefault="00EC6F0E">
                              <w:pPr>
                                <w:jc w:val="right"/>
                                <w:rPr>
                                  <w:rFonts w:eastAsia="Times New Roman"/>
                                </w:rPr>
                              </w:pPr>
                              <w:hyperlink r:id="rId8" w:history="1">
                                <w:r w:rsidR="00A1458A">
                                  <w:rPr>
                                    <w:rStyle w:val="Hyperlink"/>
                                    <w:rFonts w:eastAsia="Times New Roman"/>
                                  </w:rPr>
                                  <w:t xml:space="preserve">24/7 Support: </w:t>
                                </w:r>
                              </w:hyperlink>
                              <w:hyperlink r:id="rId9" w:history="1">
                                <w:r w:rsidR="00A1458A">
                                  <w:rPr>
                                    <w:rStyle w:val="Hyperlink"/>
                                    <w:rFonts w:eastAsia="Times New Roman"/>
                                  </w:rPr>
                                  <w:t>+1 (480) 505-8877</w:t>
                                </w:r>
                              </w:hyperlink>
                              <w:r w:rsidR="00A1458A">
                                <w:rPr>
                                  <w:rFonts w:eastAsia="Times New Roman"/>
                                </w:rPr>
                                <w:t xml:space="preserve"> </w:t>
                              </w:r>
                            </w:p>
                          </w:tc>
                        </w:tr>
                        <w:tr w:rsidR="00A1458A">
                          <w:trPr>
                            <w:tblCellSpacing w:w="0" w:type="dxa"/>
                          </w:trPr>
                          <w:tc>
                            <w:tcPr>
                              <w:tcW w:w="0" w:type="auto"/>
                              <w:vAlign w:val="center"/>
                              <w:hideMark/>
                            </w:tcPr>
                            <w:p w:rsidR="00A1458A" w:rsidRDefault="00A1458A">
                              <w:pPr>
                                <w:jc w:val="right"/>
                                <w:rPr>
                                  <w:rFonts w:eastAsia="Times New Roman"/>
                                </w:rPr>
                              </w:pPr>
                              <w:r>
                                <w:rPr>
                                  <w:rFonts w:eastAsia="Times New Roman"/>
                                  <w:color w:val="CCCCCC"/>
                                </w:rPr>
                                <w:t>Thomas Poole — Customer Number: 13476254</w:t>
                              </w:r>
                              <w:r>
                                <w:rPr>
                                  <w:rFonts w:eastAsia="Times New Roman"/>
                                </w:rPr>
                                <w:t xml:space="preserve"> </w:t>
                              </w:r>
                            </w:p>
                          </w:tc>
                        </w:tr>
                      </w:tbl>
                      <w:p w:rsidR="00A1458A" w:rsidRDefault="00A1458A">
                        <w:pPr>
                          <w:rPr>
                            <w:rFonts w:eastAsia="Times New Roman"/>
                            <w:sz w:val="20"/>
                            <w:szCs w:val="20"/>
                          </w:rPr>
                        </w:pPr>
                      </w:p>
                    </w:tc>
                  </w:tr>
                </w:tbl>
                <w:p w:rsidR="00A1458A" w:rsidRDefault="00A1458A">
                  <w:pPr>
                    <w:rPr>
                      <w:rFonts w:eastAsia="Times New Roman"/>
                      <w:sz w:val="20"/>
                      <w:szCs w:val="20"/>
                    </w:rPr>
                  </w:pPr>
                </w:p>
              </w:tc>
            </w:tr>
          </w:tbl>
          <w:p w:rsidR="00A1458A" w:rsidRDefault="00A1458A">
            <w:pPr>
              <w:jc w:val="center"/>
              <w:rPr>
                <w:rFonts w:eastAsia="Times New Roman"/>
                <w:sz w:val="20"/>
                <w:szCs w:val="20"/>
              </w:rPr>
            </w:pPr>
          </w:p>
        </w:tc>
      </w:tr>
    </w:tbl>
    <w:p w:rsidR="00A1458A" w:rsidRDefault="00A1458A" w:rsidP="00A1458A">
      <w:pPr>
        <w:jc w:val="center"/>
        <w:rPr>
          <w:rFonts w:eastAsia="Times New Roman"/>
          <w:vanish/>
        </w:rPr>
      </w:pPr>
    </w:p>
    <w:tbl>
      <w:tblPr>
        <w:tblW w:w="5000" w:type="pct"/>
        <w:jc w:val="center"/>
        <w:tblCellSpacing w:w="0" w:type="dxa"/>
        <w:shd w:val="clear" w:color="auto" w:fill="333333"/>
        <w:tblCellMar>
          <w:left w:w="0" w:type="dxa"/>
          <w:right w:w="0" w:type="dxa"/>
        </w:tblCellMar>
        <w:tblLook w:val="04A0" w:firstRow="1" w:lastRow="0" w:firstColumn="1" w:lastColumn="0" w:noHBand="0" w:noVBand="1"/>
      </w:tblPr>
      <w:tblGrid>
        <w:gridCol w:w="9360"/>
      </w:tblGrid>
      <w:tr w:rsidR="00A1458A" w:rsidTr="00A1458A">
        <w:trPr>
          <w:tblCellSpacing w:w="0" w:type="dxa"/>
          <w:jc w:val="center"/>
        </w:trPr>
        <w:tc>
          <w:tcPr>
            <w:tcW w:w="0" w:type="auto"/>
            <w:shd w:val="clear" w:color="auto" w:fill="333333"/>
            <w:vAlign w:val="center"/>
            <w:hideMark/>
          </w:tcPr>
          <w:p w:rsidR="00A1458A" w:rsidRDefault="00A1458A">
            <w:pPr>
              <w:rPr>
                <w:rFonts w:eastAsia="Times New Roman"/>
              </w:rPr>
            </w:pPr>
            <w:r>
              <w:rPr>
                <w:rFonts w:eastAsia="Times New Roman"/>
                <w:noProof/>
              </w:rPr>
              <w:drawing>
                <wp:inline distT="0" distB="0" distL="0" distR="0">
                  <wp:extent cx="99695" cy="99695"/>
                  <wp:effectExtent l="0" t="0" r="0" b="0"/>
                  <wp:docPr id="1" name="Picture 1" descr="http://imagesak.secureserver.net/promos/std/spc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ak.secureserver.net/promos/std/spc_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r>
    </w:tbl>
    <w:p w:rsidR="00A1458A" w:rsidRDefault="00A1458A" w:rsidP="00A1458A">
      <w:pPr>
        <w:jc w:val="center"/>
        <w:rPr>
          <w:rFonts w:eastAsia="Times New Roman"/>
          <w:vanish/>
        </w:rPr>
      </w:pPr>
    </w:p>
    <w:tbl>
      <w:tblPr>
        <w:tblW w:w="5000" w:type="pct"/>
        <w:jc w:val="center"/>
        <w:tblCellSpacing w:w="0" w:type="dxa"/>
        <w:shd w:val="clear" w:color="auto" w:fill="02C54C"/>
        <w:tblCellMar>
          <w:left w:w="0" w:type="dxa"/>
          <w:right w:w="0" w:type="dxa"/>
        </w:tblCellMar>
        <w:tblLook w:val="04A0" w:firstRow="1" w:lastRow="0" w:firstColumn="1" w:lastColumn="0" w:noHBand="0" w:noVBand="1"/>
      </w:tblPr>
      <w:tblGrid>
        <w:gridCol w:w="9360"/>
      </w:tblGrid>
      <w:tr w:rsidR="00A1458A" w:rsidTr="00A1458A">
        <w:trPr>
          <w:tblCellSpacing w:w="0" w:type="dxa"/>
          <w:jc w:val="center"/>
        </w:trPr>
        <w:tc>
          <w:tcPr>
            <w:tcW w:w="0" w:type="auto"/>
            <w:shd w:val="clear" w:color="auto" w:fill="02C54C"/>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A1458A">
              <w:trPr>
                <w:tblCellSpacing w:w="0" w:type="dxa"/>
                <w:jc w:val="center"/>
              </w:trPr>
              <w:tc>
                <w:tcPr>
                  <w:tcW w:w="0" w:type="auto"/>
                  <w:shd w:val="clear" w:color="auto" w:fill="FFFFFF"/>
                  <w:vAlign w:val="center"/>
                  <w:hideMark/>
                </w:tcPr>
                <w:p w:rsidR="00A1458A" w:rsidRDefault="00A1458A">
                  <w:pPr>
                    <w:rPr>
                      <w:rFonts w:eastAsia="Times New Roman"/>
                    </w:rPr>
                  </w:pPr>
                  <w:r>
                    <w:rPr>
                      <w:rFonts w:eastAsia="Times New Roman"/>
                      <w:color w:val="333333"/>
                    </w:rPr>
                    <w:t>Your renewal receipt</w:t>
                  </w:r>
                  <w:r>
                    <w:rPr>
                      <w:rFonts w:eastAsia="Times New Roman"/>
                    </w:rPr>
                    <w:t xml:space="preserve"> </w:t>
                  </w:r>
                </w:p>
              </w:tc>
            </w:tr>
            <w:tr w:rsidR="00A1458A">
              <w:trPr>
                <w:tblCellSpacing w:w="0" w:type="dxa"/>
                <w:jc w:val="center"/>
              </w:trPr>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A1458A">
                    <w:trPr>
                      <w:tblCellSpacing w:w="0" w:type="dxa"/>
                      <w:jc w:val="center"/>
                    </w:trPr>
                    <w:tc>
                      <w:tcPr>
                        <w:tcW w:w="0" w:type="auto"/>
                        <w:shd w:val="clear" w:color="auto" w:fill="FFFFFF"/>
                        <w:vAlign w:val="center"/>
                        <w:hideMark/>
                      </w:tcPr>
                      <w:p w:rsidR="00A1458A" w:rsidRDefault="00A1458A">
                        <w:pPr>
                          <w:rPr>
                            <w:rFonts w:eastAsia="Times New Roman"/>
                          </w:rPr>
                        </w:pPr>
                        <w:r>
                          <w:rPr>
                            <w:rFonts w:eastAsia="Times New Roman"/>
                            <w:color w:val="333333"/>
                          </w:rPr>
                          <w:t xml:space="preserve">Just a heads up. The items below have been automatically renewed. To review all your products and services, please go to </w:t>
                        </w:r>
                        <w:hyperlink r:id="rId10" w:history="1">
                          <w:r>
                            <w:rPr>
                              <w:rStyle w:val="Hyperlink"/>
                              <w:rFonts w:eastAsia="Times New Roman"/>
                            </w:rPr>
                            <w:t>My Account</w:t>
                          </w:r>
                        </w:hyperlink>
                        <w:r>
                          <w:rPr>
                            <w:rFonts w:eastAsia="Times New Roman"/>
                            <w:color w:val="333333"/>
                          </w:rPr>
                          <w:t>.</w:t>
                        </w:r>
                        <w:r>
                          <w:rPr>
                            <w:rFonts w:eastAsia="Times New Roman"/>
                          </w:rPr>
                          <w:t xml:space="preserve"> </w:t>
                        </w:r>
                      </w:p>
                    </w:tc>
                  </w:tr>
                </w:tbl>
                <w:p w:rsidR="00A1458A" w:rsidRDefault="00A1458A">
                  <w:pPr>
                    <w:jc w:val="center"/>
                    <w:rPr>
                      <w:rFonts w:eastAsia="Times New Roman"/>
                      <w:sz w:val="20"/>
                      <w:szCs w:val="20"/>
                    </w:rPr>
                  </w:pPr>
                </w:p>
              </w:tc>
            </w:tr>
            <w:tr w:rsidR="00A1458A">
              <w:trPr>
                <w:tblCellSpacing w:w="0" w:type="dxa"/>
                <w:jc w:val="center"/>
              </w:trPr>
              <w:tc>
                <w:tcPr>
                  <w:tcW w:w="0" w:type="auto"/>
                  <w:shd w:val="clear" w:color="auto" w:fill="FFFFFF"/>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A1458A">
                    <w:trPr>
                      <w:tblCellSpacing w:w="0" w:type="dxa"/>
                      <w:jc w:val="center"/>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4027"/>
                          <w:gridCol w:w="840"/>
                          <w:gridCol w:w="821"/>
                          <w:gridCol w:w="780"/>
                        </w:tblGrid>
                        <w:tr w:rsidR="00A1458A">
                          <w:trPr>
                            <w:tblCellSpacing w:w="0" w:type="dxa"/>
                            <w:jc w:val="center"/>
                          </w:trPr>
                          <w:tc>
                            <w:tcPr>
                              <w:tcW w:w="0" w:type="auto"/>
                              <w:shd w:val="clear" w:color="auto" w:fill="C0C0C0"/>
                              <w:vAlign w:val="center"/>
                              <w:hideMark/>
                            </w:tcPr>
                            <w:p w:rsidR="00A1458A" w:rsidRDefault="00A1458A">
                              <w:pPr>
                                <w:jc w:val="center"/>
                                <w:rPr>
                                  <w:rFonts w:eastAsia="Times New Roman"/>
                                </w:rPr>
                              </w:pPr>
                              <w:r>
                                <w:rPr>
                                  <w:rFonts w:eastAsia="Times New Roman"/>
                                </w:rPr>
                                <w:t xml:space="preserve">Product </w:t>
                              </w:r>
                            </w:p>
                          </w:tc>
                          <w:tc>
                            <w:tcPr>
                              <w:tcW w:w="0" w:type="auto"/>
                              <w:shd w:val="clear" w:color="auto" w:fill="C0C0C0"/>
                              <w:vAlign w:val="center"/>
                              <w:hideMark/>
                            </w:tcPr>
                            <w:p w:rsidR="00A1458A" w:rsidRDefault="00A1458A">
                              <w:pPr>
                                <w:jc w:val="center"/>
                                <w:rPr>
                                  <w:rFonts w:eastAsia="Times New Roman"/>
                                </w:rPr>
                              </w:pPr>
                              <w:r>
                                <w:rPr>
                                  <w:rFonts w:eastAsia="Times New Roman"/>
                                </w:rPr>
                                <w:t xml:space="preserve">Quantity </w:t>
                              </w:r>
                            </w:p>
                          </w:tc>
                          <w:tc>
                            <w:tcPr>
                              <w:tcW w:w="0" w:type="auto"/>
                              <w:shd w:val="clear" w:color="auto" w:fill="C0C0C0"/>
                              <w:vAlign w:val="center"/>
                              <w:hideMark/>
                            </w:tcPr>
                            <w:p w:rsidR="00A1458A" w:rsidRDefault="00A1458A">
                              <w:pPr>
                                <w:jc w:val="center"/>
                                <w:rPr>
                                  <w:rFonts w:eastAsia="Times New Roman"/>
                                </w:rPr>
                              </w:pPr>
                              <w:r>
                                <w:rPr>
                                  <w:rFonts w:eastAsia="Times New Roman"/>
                                </w:rPr>
                                <w:t xml:space="preserve">Term </w:t>
                              </w:r>
                            </w:p>
                          </w:tc>
                          <w:tc>
                            <w:tcPr>
                              <w:tcW w:w="0" w:type="auto"/>
                              <w:shd w:val="clear" w:color="auto" w:fill="C0C0C0"/>
                              <w:vAlign w:val="center"/>
                              <w:hideMark/>
                            </w:tcPr>
                            <w:p w:rsidR="00A1458A" w:rsidRDefault="00A1458A">
                              <w:pPr>
                                <w:jc w:val="center"/>
                                <w:rPr>
                                  <w:rFonts w:eastAsia="Times New Roman"/>
                                </w:rPr>
                              </w:pPr>
                              <w:r>
                                <w:rPr>
                                  <w:rFonts w:eastAsia="Times New Roman"/>
                                </w:rPr>
                                <w:t xml:space="preserve">Price </w:t>
                              </w:r>
                            </w:p>
                          </w:tc>
                        </w:tr>
                        <w:tr w:rsidR="00A1458A">
                          <w:trPr>
                            <w:tblCellSpacing w:w="0" w:type="dxa"/>
                            <w:jc w:val="center"/>
                          </w:trPr>
                          <w:tc>
                            <w:tcPr>
                              <w:tcW w:w="0" w:type="auto"/>
                              <w:vAlign w:val="center"/>
                              <w:hideMark/>
                            </w:tcPr>
                            <w:p w:rsidR="00A1458A" w:rsidRDefault="00A1458A">
                              <w:pPr>
                                <w:rPr>
                                  <w:rFonts w:eastAsia="Times New Roman"/>
                                </w:rPr>
                              </w:pPr>
                              <w:r>
                                <w:rPr>
                                  <w:rFonts w:eastAsia="Times New Roman"/>
                                </w:rPr>
                                <w:t xml:space="preserve">Economy Classic Hosting Linux Renewal </w:t>
                              </w:r>
                            </w:p>
                          </w:tc>
                          <w:tc>
                            <w:tcPr>
                              <w:tcW w:w="0" w:type="auto"/>
                              <w:vAlign w:val="center"/>
                              <w:hideMark/>
                            </w:tcPr>
                            <w:p w:rsidR="00A1458A" w:rsidRDefault="00A1458A">
                              <w:pPr>
                                <w:jc w:val="center"/>
                                <w:rPr>
                                  <w:rFonts w:eastAsia="Times New Roman"/>
                                </w:rPr>
                              </w:pPr>
                              <w:r>
                                <w:rPr>
                                  <w:rFonts w:eastAsia="Times New Roman"/>
                                </w:rPr>
                                <w:t xml:space="preserve">1 Plan </w:t>
                              </w:r>
                            </w:p>
                          </w:tc>
                          <w:tc>
                            <w:tcPr>
                              <w:tcW w:w="0" w:type="auto"/>
                              <w:vAlign w:val="center"/>
                              <w:hideMark/>
                            </w:tcPr>
                            <w:p w:rsidR="00A1458A" w:rsidRDefault="00A1458A">
                              <w:pPr>
                                <w:jc w:val="center"/>
                                <w:rPr>
                                  <w:rFonts w:eastAsia="Times New Roman"/>
                                </w:rPr>
                              </w:pPr>
                              <w:r>
                                <w:rPr>
                                  <w:rFonts w:eastAsia="Times New Roman"/>
                                </w:rPr>
                                <w:t xml:space="preserve">3 Years </w:t>
                              </w:r>
                            </w:p>
                          </w:tc>
                          <w:tc>
                            <w:tcPr>
                              <w:tcW w:w="0" w:type="auto"/>
                              <w:vAlign w:val="center"/>
                              <w:hideMark/>
                            </w:tcPr>
                            <w:p w:rsidR="00A1458A" w:rsidRDefault="00A1458A">
                              <w:pPr>
                                <w:rPr>
                                  <w:rFonts w:eastAsia="Times New Roman"/>
                                </w:rPr>
                              </w:pPr>
                              <w:r>
                                <w:rPr>
                                  <w:rFonts w:eastAsia="Times New Roman"/>
                                </w:rPr>
                                <w:t xml:space="preserve">$287.64 </w:t>
                              </w:r>
                            </w:p>
                          </w:tc>
                        </w:tr>
                        <w:tr w:rsidR="00A1458A">
                          <w:trPr>
                            <w:tblCellSpacing w:w="0" w:type="dxa"/>
                            <w:jc w:val="center"/>
                          </w:trPr>
                          <w:tc>
                            <w:tcPr>
                              <w:tcW w:w="0" w:type="auto"/>
                              <w:vAlign w:val="center"/>
                              <w:hideMark/>
                            </w:tcPr>
                            <w:p w:rsidR="00A1458A" w:rsidRDefault="00A1458A">
                              <w:pPr>
                                <w:rPr>
                                  <w:rFonts w:eastAsia="Times New Roman"/>
                                </w:rPr>
                              </w:pPr>
                              <w:r>
                                <w:rPr>
                                  <w:rFonts w:eastAsia="Times New Roman"/>
                                </w:rPr>
                                <w:t xml:space="preserve">Renewal Usage </w:t>
                              </w:r>
                            </w:p>
                          </w:tc>
                          <w:tc>
                            <w:tcPr>
                              <w:tcW w:w="0" w:type="auto"/>
                              <w:vAlign w:val="center"/>
                              <w:hideMark/>
                            </w:tcPr>
                            <w:p w:rsidR="00A1458A" w:rsidRDefault="00A1458A">
                              <w:pPr>
                                <w:rPr>
                                  <w:rFonts w:eastAsia="Times New Roman"/>
                                  <w:sz w:val="20"/>
                                  <w:szCs w:val="20"/>
                                </w:rPr>
                              </w:pPr>
                            </w:p>
                          </w:tc>
                          <w:tc>
                            <w:tcPr>
                              <w:tcW w:w="0" w:type="auto"/>
                              <w:vAlign w:val="center"/>
                              <w:hideMark/>
                            </w:tcPr>
                            <w:p w:rsidR="00A1458A" w:rsidRDefault="00A1458A">
                              <w:pPr>
                                <w:jc w:val="center"/>
                                <w:rPr>
                                  <w:rFonts w:eastAsia="Times New Roman"/>
                                </w:rPr>
                              </w:pPr>
                              <w:r>
                                <w:rPr>
                                  <w:rFonts w:eastAsia="Times New Roman"/>
                                </w:rPr>
                                <w:t xml:space="preserve">1 Month </w:t>
                              </w:r>
                            </w:p>
                          </w:tc>
                          <w:tc>
                            <w:tcPr>
                              <w:tcW w:w="0" w:type="auto"/>
                              <w:vAlign w:val="center"/>
                              <w:hideMark/>
                            </w:tcPr>
                            <w:p w:rsidR="00A1458A" w:rsidRDefault="00A1458A">
                              <w:pPr>
                                <w:rPr>
                                  <w:rFonts w:eastAsia="Times New Roman"/>
                                </w:rPr>
                              </w:pPr>
                              <w:r>
                                <w:rPr>
                                  <w:rFonts w:eastAsia="Times New Roman"/>
                                </w:rPr>
                                <w:t xml:space="preserve">$0.00 </w:t>
                              </w:r>
                            </w:p>
                          </w:tc>
                        </w:tr>
                        <w:tr w:rsidR="00A1458A">
                          <w:trPr>
                            <w:tblCellSpacing w:w="0" w:type="dxa"/>
                            <w:jc w:val="center"/>
                          </w:trPr>
                          <w:tc>
                            <w:tcPr>
                              <w:tcW w:w="0" w:type="auto"/>
                              <w:gridSpan w:val="2"/>
                              <w:shd w:val="clear" w:color="auto" w:fill="F5F5F5"/>
                              <w:vAlign w:val="center"/>
                              <w:hideMark/>
                            </w:tcPr>
                            <w:p w:rsidR="00A1458A" w:rsidRDefault="00A1458A">
                              <w:pPr>
                                <w:jc w:val="right"/>
                                <w:rPr>
                                  <w:rFonts w:eastAsia="Times New Roman"/>
                                </w:rPr>
                              </w:pPr>
                              <w:r>
                                <w:rPr>
                                  <w:rFonts w:eastAsia="Times New Roman"/>
                                </w:rPr>
                                <w:t xml:space="preserve">Subtotal: </w:t>
                              </w:r>
                            </w:p>
                          </w:tc>
                          <w:tc>
                            <w:tcPr>
                              <w:tcW w:w="0" w:type="auto"/>
                              <w:gridSpan w:val="2"/>
                              <w:shd w:val="clear" w:color="auto" w:fill="F5F5F5"/>
                              <w:vAlign w:val="center"/>
                              <w:hideMark/>
                            </w:tcPr>
                            <w:p w:rsidR="00A1458A" w:rsidRDefault="00A1458A">
                              <w:pPr>
                                <w:jc w:val="right"/>
                                <w:rPr>
                                  <w:rFonts w:eastAsia="Times New Roman"/>
                                </w:rPr>
                              </w:pPr>
                              <w:r>
                                <w:rPr>
                                  <w:rFonts w:eastAsia="Times New Roman"/>
                                </w:rPr>
                                <w:t xml:space="preserve">$287.64 </w:t>
                              </w:r>
                            </w:p>
                          </w:tc>
                        </w:tr>
                        <w:tr w:rsidR="00A1458A">
                          <w:trPr>
                            <w:tblCellSpacing w:w="0" w:type="dxa"/>
                            <w:jc w:val="center"/>
                          </w:trPr>
                          <w:tc>
                            <w:tcPr>
                              <w:tcW w:w="0" w:type="auto"/>
                              <w:gridSpan w:val="2"/>
                              <w:shd w:val="clear" w:color="auto" w:fill="F5F5F5"/>
                              <w:vAlign w:val="center"/>
                              <w:hideMark/>
                            </w:tcPr>
                            <w:p w:rsidR="00A1458A" w:rsidRDefault="00A1458A">
                              <w:pPr>
                                <w:jc w:val="right"/>
                                <w:rPr>
                                  <w:rFonts w:eastAsia="Times New Roman"/>
                                </w:rPr>
                              </w:pPr>
                              <w:r>
                                <w:rPr>
                                  <w:rFonts w:eastAsia="Times New Roman"/>
                                </w:rPr>
                                <w:t xml:space="preserve">Tax: </w:t>
                              </w:r>
                            </w:p>
                          </w:tc>
                          <w:tc>
                            <w:tcPr>
                              <w:tcW w:w="0" w:type="auto"/>
                              <w:gridSpan w:val="2"/>
                              <w:shd w:val="clear" w:color="auto" w:fill="F5F5F5"/>
                              <w:vAlign w:val="center"/>
                              <w:hideMark/>
                            </w:tcPr>
                            <w:p w:rsidR="00A1458A" w:rsidRDefault="00A1458A">
                              <w:pPr>
                                <w:jc w:val="right"/>
                                <w:rPr>
                                  <w:rFonts w:eastAsia="Times New Roman"/>
                                </w:rPr>
                              </w:pPr>
                              <w:r>
                                <w:rPr>
                                  <w:rFonts w:eastAsia="Times New Roman"/>
                                </w:rPr>
                                <w:t xml:space="preserve">$0.00 </w:t>
                              </w:r>
                            </w:p>
                          </w:tc>
                        </w:tr>
                        <w:tr w:rsidR="00A1458A">
                          <w:trPr>
                            <w:tblCellSpacing w:w="0" w:type="dxa"/>
                            <w:jc w:val="center"/>
                          </w:trPr>
                          <w:tc>
                            <w:tcPr>
                              <w:tcW w:w="0" w:type="auto"/>
                              <w:gridSpan w:val="2"/>
                              <w:shd w:val="clear" w:color="auto" w:fill="F5F5F5"/>
                              <w:vAlign w:val="center"/>
                              <w:hideMark/>
                            </w:tcPr>
                            <w:p w:rsidR="00A1458A" w:rsidRDefault="00A1458A">
                              <w:pPr>
                                <w:rPr>
                                  <w:rFonts w:eastAsia="Times New Roman"/>
                                </w:rPr>
                              </w:pPr>
                              <w:r>
                                <w:rPr>
                                  <w:rFonts w:eastAsia="Times New Roman"/>
                                </w:rPr>
                                <w:t xml:space="preserve">Total: </w:t>
                              </w:r>
                            </w:p>
                          </w:tc>
                          <w:tc>
                            <w:tcPr>
                              <w:tcW w:w="0" w:type="auto"/>
                              <w:gridSpan w:val="2"/>
                              <w:shd w:val="clear" w:color="auto" w:fill="F5F5F5"/>
                              <w:vAlign w:val="center"/>
                              <w:hideMark/>
                            </w:tcPr>
                            <w:p w:rsidR="00A1458A" w:rsidRDefault="00A1458A">
                              <w:pPr>
                                <w:rPr>
                                  <w:rFonts w:eastAsia="Times New Roman"/>
                                </w:rPr>
                              </w:pPr>
                              <w:r w:rsidRPr="00A1458A">
                                <w:rPr>
                                  <w:rFonts w:eastAsia="Times New Roman"/>
                                  <w:highlight w:val="yellow"/>
                                </w:rPr>
                                <w:t>$287.64</w:t>
                              </w:r>
                              <w:r>
                                <w:rPr>
                                  <w:rFonts w:eastAsia="Times New Roman"/>
                                </w:rPr>
                                <w:t xml:space="preserve"> </w:t>
                              </w:r>
                            </w:p>
                          </w:tc>
                        </w:tr>
                      </w:tbl>
                      <w:p w:rsidR="00A1458A" w:rsidRDefault="00A1458A">
                        <w:pPr>
                          <w:jc w:val="center"/>
                          <w:rPr>
                            <w:rFonts w:eastAsia="Times New Roman"/>
                            <w:sz w:val="20"/>
                            <w:szCs w:val="20"/>
                          </w:rPr>
                        </w:pPr>
                      </w:p>
                    </w:tc>
                  </w:tr>
                </w:tbl>
                <w:p w:rsidR="00A1458A" w:rsidRDefault="00A1458A">
                  <w:pPr>
                    <w:jc w:val="center"/>
                    <w:rPr>
                      <w:rFonts w:eastAsia="Times New Roman"/>
                      <w:vanish/>
                    </w:rPr>
                  </w:pPr>
                </w:p>
                <w:tbl>
                  <w:tblPr>
                    <w:tblW w:w="5000" w:type="pct"/>
                    <w:jc w:val="center"/>
                    <w:tblCellSpacing w:w="0" w:type="dxa"/>
                    <w:shd w:val="clear" w:color="auto" w:fill="77C043"/>
                    <w:tblCellMar>
                      <w:left w:w="0" w:type="dxa"/>
                      <w:right w:w="0" w:type="dxa"/>
                    </w:tblCellMar>
                    <w:tblLook w:val="04A0" w:firstRow="1" w:lastRow="0" w:firstColumn="1" w:lastColumn="0" w:noHBand="0" w:noVBand="1"/>
                  </w:tblPr>
                  <w:tblGrid>
                    <w:gridCol w:w="9360"/>
                  </w:tblGrid>
                  <w:tr w:rsidR="00A1458A">
                    <w:trPr>
                      <w:tblCellSpacing w:w="0" w:type="dxa"/>
                      <w:jc w:val="center"/>
                    </w:trPr>
                    <w:tc>
                      <w:tcPr>
                        <w:tcW w:w="0" w:type="auto"/>
                        <w:shd w:val="clear" w:color="auto" w:fill="77C043"/>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A1458A">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00"/>
                              </w:tblGrid>
                              <w:tr w:rsidR="00A1458A">
                                <w:trPr>
                                  <w:tblCellSpacing w:w="0" w:type="dxa"/>
                                </w:trPr>
                                <w:tc>
                                  <w:tcPr>
                                    <w:tcW w:w="0" w:type="auto"/>
                                    <w:shd w:val="clear" w:color="auto" w:fill="FFFFFF"/>
                                    <w:vAlign w:val="center"/>
                                    <w:hideMark/>
                                  </w:tcPr>
                                  <w:p w:rsidR="00A1458A" w:rsidRDefault="00A1458A">
                                    <w:pPr>
                                      <w:rPr>
                                        <w:rFonts w:eastAsia="Times New Roman"/>
                                      </w:rPr>
                                    </w:pPr>
                                    <w:r>
                                      <w:rPr>
                                        <w:rFonts w:eastAsia="Times New Roman"/>
                                        <w:color w:val="333333"/>
                                      </w:rPr>
                                      <w:t xml:space="preserve">We're changing the prices for some of our web hosting plans. </w:t>
                                    </w:r>
                                    <w:hyperlink r:id="rId11" w:history="1">
                                      <w:r>
                                        <w:rPr>
                                          <w:rStyle w:val="Hyperlink"/>
                                          <w:rFonts w:eastAsia="Times New Roman"/>
                                        </w:rPr>
                                        <w:t>Click here</w:t>
                                      </w:r>
                                    </w:hyperlink>
                                    <w:r>
                                      <w:rPr>
                                        <w:rFonts w:eastAsia="Times New Roman"/>
                                        <w:color w:val="333333"/>
                                      </w:rPr>
                                      <w:t xml:space="preserve"> to see if this impacts you.</w:t>
                                    </w:r>
                                    <w:r>
                                      <w:rPr>
                                        <w:rFonts w:eastAsia="Times New Roman"/>
                                      </w:rPr>
                                      <w:t xml:space="preserve"> </w:t>
                                    </w:r>
                                  </w:p>
                                </w:tc>
                              </w:tr>
                            </w:tbl>
                            <w:p w:rsidR="00A1458A" w:rsidRDefault="00A1458A">
                              <w:pPr>
                                <w:rPr>
                                  <w:rFonts w:eastAsia="Times New Roman"/>
                                  <w:sz w:val="20"/>
                                  <w:szCs w:val="20"/>
                                </w:rPr>
                              </w:pPr>
                            </w:p>
                          </w:tc>
                        </w:tr>
                      </w:tbl>
                      <w:p w:rsidR="00A1458A" w:rsidRDefault="00A1458A">
                        <w:pPr>
                          <w:jc w:val="center"/>
                          <w:rPr>
                            <w:rFonts w:eastAsia="Times New Roman"/>
                            <w:sz w:val="20"/>
                            <w:szCs w:val="20"/>
                          </w:rPr>
                        </w:pPr>
                      </w:p>
                    </w:tc>
                  </w:tr>
                </w:tbl>
                <w:p w:rsidR="00A1458A" w:rsidRDefault="00A1458A">
                  <w:pPr>
                    <w:jc w:val="center"/>
                    <w:rPr>
                      <w:rFonts w:eastAsia="Times New Roman"/>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A1458A">
                    <w:trPr>
                      <w:tblCellSpacing w:w="0" w:type="dxa"/>
                      <w:jc w:val="center"/>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807"/>
                        </w:tblGrid>
                        <w:tr w:rsidR="00A1458A">
                          <w:trPr>
                            <w:tblCellSpacing w:w="0" w:type="dxa"/>
                          </w:trPr>
                          <w:tc>
                            <w:tcPr>
                              <w:tcW w:w="0" w:type="auto"/>
                              <w:vAlign w:val="center"/>
                              <w:hideMark/>
                            </w:tcPr>
                            <w:p w:rsidR="00A1458A" w:rsidRDefault="00EC6F0E">
                              <w:pPr>
                                <w:jc w:val="center"/>
                                <w:rPr>
                                  <w:rFonts w:eastAsia="Times New Roman"/>
                                </w:rPr>
                              </w:pPr>
                              <w:hyperlink r:id="rId12" w:history="1">
                                <w:r w:rsidR="00A1458A">
                                  <w:rPr>
                                    <w:rStyle w:val="Hyperlink"/>
                                    <w:rFonts w:eastAsia="Times New Roman"/>
                                  </w:rPr>
                                  <w:t>Go to My Account</w:t>
                                </w:r>
                              </w:hyperlink>
                              <w:r w:rsidR="00A1458A">
                                <w:rPr>
                                  <w:rFonts w:eastAsia="Times New Roman"/>
                                </w:rPr>
                                <w:t xml:space="preserve"> </w:t>
                              </w:r>
                            </w:p>
                          </w:tc>
                        </w:tr>
                      </w:tbl>
                      <w:p w:rsidR="00A1458A" w:rsidRDefault="00A1458A">
                        <w:pPr>
                          <w:rPr>
                            <w:rFonts w:eastAsia="Times New Roman"/>
                            <w:sz w:val="20"/>
                            <w:szCs w:val="20"/>
                          </w:rPr>
                        </w:pPr>
                      </w:p>
                    </w:tc>
                  </w:tr>
                </w:tbl>
                <w:p w:rsidR="00A1458A" w:rsidRDefault="00A1458A">
                  <w:pPr>
                    <w:jc w:val="center"/>
                    <w:rPr>
                      <w:rFonts w:eastAsia="Times New Roman"/>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A1458A">
                    <w:trPr>
                      <w:tblCellSpacing w:w="0" w:type="dxa"/>
                      <w:jc w:val="center"/>
                    </w:trPr>
                    <w:tc>
                      <w:tcPr>
                        <w:tcW w:w="0" w:type="auto"/>
                        <w:shd w:val="clear" w:color="auto" w:fill="FFFFFF"/>
                        <w:vAlign w:val="center"/>
                        <w:hideMark/>
                      </w:tcPr>
                      <w:p w:rsidR="00A1458A" w:rsidRDefault="00A1458A" w:rsidP="001E7F25">
                        <w:pPr>
                          <w:rPr>
                            <w:rFonts w:eastAsia="Times New Roman"/>
                          </w:rPr>
                        </w:pPr>
                        <w:r>
                          <w:rPr>
                            <w:rFonts w:eastAsia="Times New Roman"/>
                            <w:color w:val="333333"/>
                          </w:rPr>
                          <w:t xml:space="preserve">We have billed your MasterCard card ending with the last two digits: 90 for the amount of $287.64. Your product(s) includes enrollment in our automatic renewal service. This keeps your products up and running by automatically charging the then-current renewal fees to your payment method on file just before they're set to expire, with no further action on your part. You may cancel this service at any time by turning off the auto-renewal feature on the </w:t>
                        </w:r>
                        <w:hyperlink r:id="rId13" w:history="1">
                          <w:r>
                            <w:rPr>
                              <w:rStyle w:val="Hyperlink"/>
                              <w:rFonts w:eastAsia="Times New Roman"/>
                            </w:rPr>
                            <w:t>Renewals and Billing page</w:t>
                          </w:r>
                        </w:hyperlink>
                        <w:r>
                          <w:rPr>
                            <w:rFonts w:eastAsia="Times New Roman"/>
                            <w:color w:val="333333"/>
                          </w:rPr>
                          <w:t xml:space="preserve"> in your </w:t>
                        </w:r>
                        <w:proofErr w:type="spellStart"/>
                        <w:r>
                          <w:rPr>
                            <w:rFonts w:eastAsia="Times New Roman"/>
                            <w:color w:val="333333"/>
                          </w:rPr>
                          <w:t>GoDaddy</w:t>
                        </w:r>
                        <w:proofErr w:type="spellEnd"/>
                        <w:r>
                          <w:rPr>
                            <w:rFonts w:eastAsia="Times New Roman"/>
                            <w:color w:val="333333"/>
                          </w:rPr>
                          <w:t xml:space="preserve"> account. </w:t>
                        </w:r>
                      </w:p>
                    </w:tc>
                  </w:tr>
                </w:tbl>
                <w:p w:rsidR="00A1458A" w:rsidRDefault="00A1458A">
                  <w:pPr>
                    <w:jc w:val="center"/>
                    <w:rPr>
                      <w:rFonts w:eastAsia="Times New Roman"/>
                      <w:sz w:val="20"/>
                      <w:szCs w:val="20"/>
                    </w:rPr>
                  </w:pPr>
                </w:p>
              </w:tc>
            </w:tr>
          </w:tbl>
          <w:p w:rsidR="00A1458A" w:rsidRDefault="00A1458A">
            <w:pPr>
              <w:jc w:val="center"/>
              <w:rPr>
                <w:rFonts w:eastAsia="Times New Roman"/>
                <w:sz w:val="20"/>
                <w:szCs w:val="20"/>
              </w:rPr>
            </w:pPr>
          </w:p>
        </w:tc>
      </w:tr>
    </w:tbl>
    <w:p w:rsidR="00A1458A" w:rsidRDefault="00A1458A" w:rsidP="00A1458A">
      <w:pPr>
        <w:pStyle w:val="HTMLPreformatted"/>
      </w:pPr>
    </w:p>
    <w:p w:rsidR="009A1D29" w:rsidRDefault="009A1D29" w:rsidP="00A1458A">
      <w:pPr>
        <w:pStyle w:val="HTMLPreformatted"/>
      </w:pPr>
    </w:p>
    <w:tbl>
      <w:tblPr>
        <w:tblW w:w="5000" w:type="pct"/>
        <w:jc w:val="center"/>
        <w:tblCellSpacing w:w="0" w:type="dxa"/>
        <w:shd w:val="clear" w:color="auto" w:fill="333333"/>
        <w:tblCellMar>
          <w:left w:w="0" w:type="dxa"/>
          <w:right w:w="0" w:type="dxa"/>
        </w:tblCellMar>
        <w:tblLook w:val="04A0" w:firstRow="1" w:lastRow="0" w:firstColumn="1" w:lastColumn="0" w:noHBand="0" w:noVBand="1"/>
      </w:tblPr>
      <w:tblGrid>
        <w:gridCol w:w="9360"/>
      </w:tblGrid>
      <w:tr w:rsidR="009A1D29" w:rsidTr="009A1D29">
        <w:trPr>
          <w:tblCellSpacing w:w="0" w:type="dxa"/>
          <w:jc w:val="center"/>
        </w:trPr>
        <w:tc>
          <w:tcPr>
            <w:tcW w:w="0" w:type="auto"/>
            <w:shd w:val="clear" w:color="auto" w:fill="333333"/>
            <w:hideMark/>
          </w:tcPr>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9A1D29">
              <w:trPr>
                <w:tblCellSpacing w:w="0" w:type="dxa"/>
                <w:jc w:val="center"/>
              </w:trPr>
              <w:tc>
                <w:tcPr>
                  <w:tcW w:w="0" w:type="auto"/>
                  <w:vAlign w:val="center"/>
                </w:tcPr>
                <w:tbl>
                  <w:tblPr>
                    <w:tblW w:w="5000" w:type="pct"/>
                    <w:tblCellSpacing w:w="0" w:type="dxa"/>
                    <w:shd w:val="clear" w:color="auto" w:fill="333333"/>
                    <w:tblCellMar>
                      <w:left w:w="0" w:type="dxa"/>
                      <w:right w:w="0" w:type="dxa"/>
                    </w:tblCellMar>
                    <w:tblLook w:val="04A0" w:firstRow="1" w:lastRow="0" w:firstColumn="1" w:lastColumn="0" w:noHBand="0" w:noVBand="1"/>
                  </w:tblPr>
                  <w:tblGrid>
                    <w:gridCol w:w="9600"/>
                  </w:tblGrid>
                  <w:tr w:rsidR="009A1D29">
                    <w:trPr>
                      <w:tblCellSpacing w:w="0" w:type="dxa"/>
                    </w:trPr>
                    <w:tc>
                      <w:tcPr>
                        <w:tcW w:w="0" w:type="auto"/>
                        <w:shd w:val="clear" w:color="auto" w:fill="333333"/>
                        <w:vAlign w:val="center"/>
                        <w:hideMark/>
                      </w:tcPr>
                      <w:p w:rsidR="009A1D29" w:rsidRDefault="009A1D29">
                        <w:pPr>
                          <w:rPr>
                            <w:rFonts w:eastAsia="Times New Roman"/>
                          </w:rPr>
                        </w:pPr>
                        <w:r>
                          <w:rPr>
                            <w:rFonts w:eastAsia="Times New Roman"/>
                            <w:noProof/>
                          </w:rPr>
                          <w:drawing>
                            <wp:inline distT="0" distB="0" distL="0" distR="0">
                              <wp:extent cx="92710" cy="92710"/>
                              <wp:effectExtent l="0" t="0" r="0" b="0"/>
                              <wp:docPr id="6" name="Picture 6" descr="http://imagesak.secureserver.net/promos/std/spc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ak.secureserver.net/promos/std/spc_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710" cy="92710"/>
                                      </a:xfrm>
                                      <a:prstGeom prst="rect">
                                        <a:avLst/>
                                      </a:prstGeom>
                                      <a:noFill/>
                                      <a:ln>
                                        <a:noFill/>
                                      </a:ln>
                                    </pic:spPr>
                                  </pic:pic>
                                </a:graphicData>
                              </a:graphic>
                            </wp:inline>
                          </w:drawing>
                        </w:r>
                      </w:p>
                    </w:tc>
                  </w:tr>
                </w:tbl>
                <w:p w:rsidR="009A1D29" w:rsidRDefault="009A1D29">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1805"/>
                    <w:gridCol w:w="7795"/>
                  </w:tblGrid>
                  <w:tr w:rsidR="009A1D29">
                    <w:trPr>
                      <w:tblCellSpacing w:w="0" w:type="dxa"/>
                    </w:trPr>
                    <w:tc>
                      <w:tcPr>
                        <w:tcW w:w="1800" w:type="dxa"/>
                        <w:vAlign w:val="center"/>
                        <w:hideMark/>
                      </w:tcPr>
                      <w:p w:rsidR="009A1D29" w:rsidRDefault="009A1D29">
                        <w:pPr>
                          <w:jc w:val="center"/>
                          <w:rPr>
                            <w:rFonts w:eastAsia="Times New Roman"/>
                          </w:rPr>
                        </w:pPr>
                        <w:r>
                          <w:rPr>
                            <w:rFonts w:eastAsia="Times New Roman"/>
                            <w:noProof/>
                            <w:color w:val="0000FF"/>
                          </w:rPr>
                          <w:drawing>
                            <wp:inline distT="0" distB="0" distL="0" distR="0">
                              <wp:extent cx="1146175" cy="430530"/>
                              <wp:effectExtent l="0" t="0" r="0" b="7620"/>
                              <wp:docPr id="5" name="Picture 5" descr="http://imagesak.secureserver.net/promos/htmlemails/template/GD_logo_RVSD_2016_locale.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ak.secureserver.net/promos/htmlemails/template/GD_logo_RVSD_2016_loca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430530"/>
                                      </a:xfrm>
                                      <a:prstGeom prst="rect">
                                        <a:avLst/>
                                      </a:prstGeom>
                                      <a:noFill/>
                                      <a:ln>
                                        <a:noFill/>
                                      </a:ln>
                                    </pic:spPr>
                                  </pic:pic>
                                </a:graphicData>
                              </a:graphic>
                            </wp:inline>
                          </w:drawing>
                        </w:r>
                      </w:p>
                    </w:tc>
                    <w:tc>
                      <w:tcPr>
                        <w:tcW w:w="78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7795"/>
                        </w:tblGrid>
                        <w:tr w:rsidR="009A1D29">
                          <w:trPr>
                            <w:tblCellSpacing w:w="0" w:type="dxa"/>
                          </w:trPr>
                          <w:tc>
                            <w:tcPr>
                              <w:tcW w:w="0" w:type="auto"/>
                              <w:vAlign w:val="center"/>
                              <w:hideMark/>
                            </w:tcPr>
                            <w:p w:rsidR="009A1D29" w:rsidRDefault="00EC6F0E">
                              <w:pPr>
                                <w:jc w:val="right"/>
                                <w:rPr>
                                  <w:rFonts w:eastAsia="Times New Roman"/>
                                </w:rPr>
                              </w:pPr>
                              <w:hyperlink r:id="rId14" w:history="1">
                                <w:r w:rsidR="009A1D29">
                                  <w:rPr>
                                    <w:rStyle w:val="Hyperlink"/>
                                    <w:rFonts w:eastAsia="Times New Roman"/>
                                  </w:rPr>
                                  <w:t xml:space="preserve">24/7 Support: </w:t>
                                </w:r>
                              </w:hyperlink>
                              <w:hyperlink r:id="rId15" w:history="1">
                                <w:r w:rsidR="009A1D29">
                                  <w:rPr>
                                    <w:rStyle w:val="Hyperlink"/>
                                    <w:rFonts w:eastAsia="Times New Roman"/>
                                  </w:rPr>
                                  <w:t>+1 (480) 505-8877</w:t>
                                </w:r>
                              </w:hyperlink>
                              <w:r w:rsidR="009A1D29">
                                <w:rPr>
                                  <w:rFonts w:eastAsia="Times New Roman"/>
                                </w:rPr>
                                <w:t xml:space="preserve"> </w:t>
                              </w:r>
                            </w:p>
                          </w:tc>
                        </w:tr>
                        <w:tr w:rsidR="009A1D29">
                          <w:trPr>
                            <w:tblCellSpacing w:w="0" w:type="dxa"/>
                          </w:trPr>
                          <w:tc>
                            <w:tcPr>
                              <w:tcW w:w="0" w:type="auto"/>
                              <w:vAlign w:val="center"/>
                              <w:hideMark/>
                            </w:tcPr>
                            <w:p w:rsidR="009A1D29" w:rsidRDefault="009A1D29">
                              <w:pPr>
                                <w:jc w:val="right"/>
                                <w:rPr>
                                  <w:rFonts w:eastAsia="Times New Roman"/>
                                </w:rPr>
                              </w:pPr>
                              <w:r>
                                <w:rPr>
                                  <w:rFonts w:eastAsia="Times New Roman"/>
                                  <w:color w:val="CCCCCC"/>
                                </w:rPr>
                                <w:t>Thomas Poole — Customer Number: 13476254</w:t>
                              </w:r>
                              <w:r>
                                <w:rPr>
                                  <w:rFonts w:eastAsia="Times New Roman"/>
                                </w:rPr>
                                <w:t xml:space="preserve"> </w:t>
                              </w:r>
                            </w:p>
                          </w:tc>
                        </w:tr>
                      </w:tbl>
                      <w:p w:rsidR="009A1D29" w:rsidRDefault="009A1D29">
                        <w:pPr>
                          <w:rPr>
                            <w:rFonts w:eastAsia="Times New Roman"/>
                            <w:sz w:val="20"/>
                            <w:szCs w:val="20"/>
                          </w:rPr>
                        </w:pPr>
                      </w:p>
                    </w:tc>
                  </w:tr>
                </w:tbl>
                <w:p w:rsidR="009A1D29" w:rsidRDefault="009A1D29">
                  <w:pPr>
                    <w:rPr>
                      <w:rFonts w:eastAsia="Times New Roman"/>
                      <w:sz w:val="20"/>
                      <w:szCs w:val="20"/>
                    </w:rPr>
                  </w:pPr>
                </w:p>
              </w:tc>
            </w:tr>
          </w:tbl>
          <w:p w:rsidR="009A1D29" w:rsidRDefault="009A1D29">
            <w:pPr>
              <w:jc w:val="center"/>
              <w:rPr>
                <w:rFonts w:eastAsia="Times New Roman"/>
                <w:sz w:val="20"/>
                <w:szCs w:val="20"/>
              </w:rPr>
            </w:pPr>
          </w:p>
        </w:tc>
      </w:tr>
    </w:tbl>
    <w:p w:rsidR="009A1D29" w:rsidRDefault="009A1D29" w:rsidP="009A1D29">
      <w:pPr>
        <w:jc w:val="center"/>
        <w:rPr>
          <w:rFonts w:eastAsia="Times New Roman"/>
          <w:vanish/>
        </w:rPr>
      </w:pPr>
    </w:p>
    <w:tbl>
      <w:tblPr>
        <w:tblW w:w="5000" w:type="pct"/>
        <w:jc w:val="center"/>
        <w:tblCellSpacing w:w="0" w:type="dxa"/>
        <w:shd w:val="clear" w:color="auto" w:fill="333333"/>
        <w:tblCellMar>
          <w:left w:w="0" w:type="dxa"/>
          <w:right w:w="0" w:type="dxa"/>
        </w:tblCellMar>
        <w:tblLook w:val="04A0" w:firstRow="1" w:lastRow="0" w:firstColumn="1" w:lastColumn="0" w:noHBand="0" w:noVBand="1"/>
      </w:tblPr>
      <w:tblGrid>
        <w:gridCol w:w="9360"/>
      </w:tblGrid>
      <w:tr w:rsidR="009A1D29" w:rsidTr="009A1D29">
        <w:trPr>
          <w:tblCellSpacing w:w="0" w:type="dxa"/>
          <w:jc w:val="center"/>
        </w:trPr>
        <w:tc>
          <w:tcPr>
            <w:tcW w:w="0" w:type="auto"/>
            <w:shd w:val="clear" w:color="auto" w:fill="333333"/>
            <w:vAlign w:val="center"/>
            <w:hideMark/>
          </w:tcPr>
          <w:p w:rsidR="009A1D29" w:rsidRDefault="009A1D29">
            <w:pPr>
              <w:rPr>
                <w:rFonts w:eastAsia="Times New Roman"/>
              </w:rPr>
            </w:pPr>
            <w:r>
              <w:rPr>
                <w:rFonts w:eastAsia="Times New Roman"/>
                <w:noProof/>
              </w:rPr>
              <w:drawing>
                <wp:inline distT="0" distB="0" distL="0" distR="0">
                  <wp:extent cx="92710" cy="92710"/>
                  <wp:effectExtent l="0" t="0" r="0" b="0"/>
                  <wp:docPr id="4" name="Picture 4" descr="http://imagesak.secureserver.net/promos/std/spc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ak.secureserver.net/promos/std/spc_tran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710" cy="92710"/>
                          </a:xfrm>
                          <a:prstGeom prst="rect">
                            <a:avLst/>
                          </a:prstGeom>
                          <a:noFill/>
                          <a:ln>
                            <a:noFill/>
                          </a:ln>
                        </pic:spPr>
                      </pic:pic>
                    </a:graphicData>
                  </a:graphic>
                </wp:inline>
              </w:drawing>
            </w:r>
          </w:p>
        </w:tc>
      </w:tr>
    </w:tbl>
    <w:p w:rsidR="009A1D29" w:rsidRDefault="009A1D29" w:rsidP="009A1D29">
      <w:pPr>
        <w:jc w:val="center"/>
        <w:rPr>
          <w:rFonts w:eastAsia="Times New Roman"/>
          <w:vanish/>
        </w:rPr>
      </w:pPr>
    </w:p>
    <w:tbl>
      <w:tblPr>
        <w:tblW w:w="5000" w:type="pct"/>
        <w:jc w:val="center"/>
        <w:tblCellSpacing w:w="0" w:type="dxa"/>
        <w:shd w:val="clear" w:color="auto" w:fill="02C54C"/>
        <w:tblCellMar>
          <w:left w:w="0" w:type="dxa"/>
          <w:right w:w="0" w:type="dxa"/>
        </w:tblCellMar>
        <w:tblLook w:val="04A0" w:firstRow="1" w:lastRow="0" w:firstColumn="1" w:lastColumn="0" w:noHBand="0" w:noVBand="1"/>
      </w:tblPr>
      <w:tblGrid>
        <w:gridCol w:w="9360"/>
      </w:tblGrid>
      <w:tr w:rsidR="009A1D29" w:rsidTr="009A1D29">
        <w:trPr>
          <w:tblCellSpacing w:w="0" w:type="dxa"/>
          <w:jc w:val="center"/>
        </w:trPr>
        <w:tc>
          <w:tcPr>
            <w:tcW w:w="0" w:type="auto"/>
            <w:shd w:val="clear" w:color="auto" w:fill="02C54C"/>
            <w:hideMark/>
          </w:tcPr>
          <w:tbl>
            <w:tblPr>
              <w:tblW w:w="9600" w:type="dxa"/>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9A1D29">
              <w:trPr>
                <w:tblCellSpacing w:w="0" w:type="dxa"/>
                <w:jc w:val="center"/>
              </w:trPr>
              <w:tc>
                <w:tcPr>
                  <w:tcW w:w="0" w:type="auto"/>
                  <w:shd w:val="clear" w:color="auto" w:fill="FFFFFF"/>
                  <w:vAlign w:val="center"/>
                  <w:hideMark/>
                </w:tcPr>
                <w:p w:rsidR="009A1D29" w:rsidRDefault="009A1D29">
                  <w:pPr>
                    <w:rPr>
                      <w:rFonts w:eastAsia="Times New Roman"/>
                    </w:rPr>
                  </w:pPr>
                  <w:r>
                    <w:rPr>
                      <w:rFonts w:eastAsia="Times New Roman"/>
                      <w:color w:val="333333"/>
                    </w:rPr>
                    <w:t>Your renewal receipt</w:t>
                  </w:r>
                  <w:r>
                    <w:rPr>
                      <w:rFonts w:eastAsia="Times New Roman"/>
                    </w:rPr>
                    <w:t xml:space="preserve"> </w:t>
                  </w:r>
                </w:p>
              </w:tc>
            </w:tr>
            <w:tr w:rsidR="009A1D29">
              <w:trPr>
                <w:tblCellSpacing w:w="0" w:type="dxa"/>
                <w:jc w:val="center"/>
              </w:trPr>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9A1D29">
                    <w:trPr>
                      <w:tblCellSpacing w:w="0" w:type="dxa"/>
                      <w:jc w:val="center"/>
                    </w:trPr>
                    <w:tc>
                      <w:tcPr>
                        <w:tcW w:w="0" w:type="auto"/>
                        <w:shd w:val="clear" w:color="auto" w:fill="FFFFFF"/>
                        <w:vAlign w:val="center"/>
                        <w:hideMark/>
                      </w:tcPr>
                      <w:p w:rsidR="009A1D29" w:rsidRDefault="009A1D29">
                        <w:pPr>
                          <w:rPr>
                            <w:rFonts w:eastAsia="Times New Roman"/>
                          </w:rPr>
                        </w:pPr>
                        <w:r>
                          <w:rPr>
                            <w:rFonts w:eastAsia="Times New Roman"/>
                            <w:color w:val="333333"/>
                          </w:rPr>
                          <w:t xml:space="preserve">Just a heads up. The items below have been automatically renewed. To review all your products and services, please go to </w:t>
                        </w:r>
                        <w:hyperlink r:id="rId16" w:history="1">
                          <w:r>
                            <w:rPr>
                              <w:rStyle w:val="Hyperlink"/>
                              <w:rFonts w:eastAsia="Times New Roman"/>
                            </w:rPr>
                            <w:t>My Account</w:t>
                          </w:r>
                        </w:hyperlink>
                        <w:r>
                          <w:rPr>
                            <w:rFonts w:eastAsia="Times New Roman"/>
                            <w:color w:val="333333"/>
                          </w:rPr>
                          <w:t>.</w:t>
                        </w:r>
                        <w:r>
                          <w:rPr>
                            <w:rFonts w:eastAsia="Times New Roman"/>
                          </w:rPr>
                          <w:t xml:space="preserve"> </w:t>
                        </w:r>
                      </w:p>
                    </w:tc>
                  </w:tr>
                </w:tbl>
                <w:p w:rsidR="009A1D29" w:rsidRDefault="009A1D29">
                  <w:pPr>
                    <w:jc w:val="center"/>
                    <w:rPr>
                      <w:rFonts w:eastAsia="Times New Roman"/>
                      <w:sz w:val="20"/>
                      <w:szCs w:val="20"/>
                    </w:rPr>
                  </w:pPr>
                </w:p>
              </w:tc>
            </w:tr>
            <w:tr w:rsidR="009A1D29">
              <w:trPr>
                <w:tblCellSpacing w:w="0" w:type="dxa"/>
                <w:jc w:val="center"/>
              </w:trPr>
              <w:tc>
                <w:tcPr>
                  <w:tcW w:w="0" w:type="auto"/>
                  <w:shd w:val="clear" w:color="auto" w:fill="FFFFFF"/>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9A1D29">
                    <w:trPr>
                      <w:tblCellSpacing w:w="0" w:type="dxa"/>
                      <w:jc w:val="center"/>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300"/>
                          <w:gridCol w:w="954"/>
                          <w:gridCol w:w="647"/>
                          <w:gridCol w:w="660"/>
                        </w:tblGrid>
                        <w:tr w:rsidR="009A1D29">
                          <w:trPr>
                            <w:tblCellSpacing w:w="0" w:type="dxa"/>
                            <w:jc w:val="center"/>
                          </w:trPr>
                          <w:tc>
                            <w:tcPr>
                              <w:tcW w:w="0" w:type="auto"/>
                              <w:shd w:val="clear" w:color="auto" w:fill="C0C0C0"/>
                              <w:vAlign w:val="center"/>
                              <w:hideMark/>
                            </w:tcPr>
                            <w:p w:rsidR="009A1D29" w:rsidRDefault="009A1D29">
                              <w:pPr>
                                <w:jc w:val="center"/>
                                <w:rPr>
                                  <w:rFonts w:eastAsia="Times New Roman"/>
                                </w:rPr>
                              </w:pPr>
                              <w:r>
                                <w:rPr>
                                  <w:rFonts w:eastAsia="Times New Roman"/>
                                </w:rPr>
                                <w:t xml:space="preserve">Product </w:t>
                              </w:r>
                            </w:p>
                          </w:tc>
                          <w:tc>
                            <w:tcPr>
                              <w:tcW w:w="0" w:type="auto"/>
                              <w:shd w:val="clear" w:color="auto" w:fill="C0C0C0"/>
                              <w:vAlign w:val="center"/>
                              <w:hideMark/>
                            </w:tcPr>
                            <w:p w:rsidR="009A1D29" w:rsidRDefault="009A1D29">
                              <w:pPr>
                                <w:jc w:val="center"/>
                                <w:rPr>
                                  <w:rFonts w:eastAsia="Times New Roman"/>
                                </w:rPr>
                              </w:pPr>
                              <w:r>
                                <w:rPr>
                                  <w:rFonts w:eastAsia="Times New Roman"/>
                                </w:rPr>
                                <w:t xml:space="preserve">Quantity </w:t>
                              </w:r>
                            </w:p>
                          </w:tc>
                          <w:tc>
                            <w:tcPr>
                              <w:tcW w:w="0" w:type="auto"/>
                              <w:shd w:val="clear" w:color="auto" w:fill="C0C0C0"/>
                              <w:vAlign w:val="center"/>
                              <w:hideMark/>
                            </w:tcPr>
                            <w:p w:rsidR="009A1D29" w:rsidRDefault="009A1D29">
                              <w:pPr>
                                <w:jc w:val="center"/>
                                <w:rPr>
                                  <w:rFonts w:eastAsia="Times New Roman"/>
                                </w:rPr>
                              </w:pPr>
                              <w:r>
                                <w:rPr>
                                  <w:rFonts w:eastAsia="Times New Roman"/>
                                </w:rPr>
                                <w:t xml:space="preserve">Term </w:t>
                              </w:r>
                            </w:p>
                          </w:tc>
                          <w:tc>
                            <w:tcPr>
                              <w:tcW w:w="0" w:type="auto"/>
                              <w:shd w:val="clear" w:color="auto" w:fill="C0C0C0"/>
                              <w:vAlign w:val="center"/>
                              <w:hideMark/>
                            </w:tcPr>
                            <w:p w:rsidR="009A1D29" w:rsidRDefault="009A1D29">
                              <w:pPr>
                                <w:jc w:val="center"/>
                                <w:rPr>
                                  <w:rFonts w:eastAsia="Times New Roman"/>
                                </w:rPr>
                              </w:pPr>
                              <w:r>
                                <w:rPr>
                                  <w:rFonts w:eastAsia="Times New Roman"/>
                                </w:rPr>
                                <w:t xml:space="preserve">Price </w:t>
                              </w:r>
                            </w:p>
                          </w:tc>
                        </w:tr>
                        <w:tr w:rsidR="009A1D29">
                          <w:trPr>
                            <w:tblCellSpacing w:w="0" w:type="dxa"/>
                            <w:jc w:val="center"/>
                          </w:trPr>
                          <w:tc>
                            <w:tcPr>
                              <w:tcW w:w="0" w:type="auto"/>
                              <w:vAlign w:val="center"/>
                              <w:hideMark/>
                            </w:tcPr>
                            <w:p w:rsidR="009A1D29" w:rsidRDefault="009A1D29">
                              <w:pPr>
                                <w:rPr>
                                  <w:rFonts w:eastAsia="Times New Roman"/>
                                </w:rPr>
                              </w:pPr>
                              <w:r>
                                <w:rPr>
                                  <w:rFonts w:eastAsia="Times New Roman"/>
                                </w:rPr>
                                <w:t xml:space="preserve">.ORG Domain Renewal </w:t>
                              </w:r>
                            </w:p>
                            <w:tbl>
                              <w:tblPr>
                                <w:tblW w:w="0" w:type="auto"/>
                                <w:tblCellSpacing w:w="0" w:type="dxa"/>
                                <w:tblCellMar>
                                  <w:left w:w="0" w:type="dxa"/>
                                  <w:right w:w="0" w:type="dxa"/>
                                </w:tblCellMar>
                                <w:tblLook w:val="04A0" w:firstRow="1" w:lastRow="0" w:firstColumn="1" w:lastColumn="0" w:noHBand="0" w:noVBand="1"/>
                              </w:tblPr>
                              <w:tblGrid>
                                <w:gridCol w:w="2247"/>
                              </w:tblGrid>
                              <w:tr w:rsidR="009A1D29">
                                <w:trPr>
                                  <w:tblCellSpacing w:w="0" w:type="dxa"/>
                                </w:trPr>
                                <w:tc>
                                  <w:tcPr>
                                    <w:tcW w:w="0" w:type="auto"/>
                                    <w:vAlign w:val="center"/>
                                    <w:hideMark/>
                                  </w:tcPr>
                                  <w:p w:rsidR="009A1D29" w:rsidRDefault="00EC6F0E">
                                    <w:pPr>
                                      <w:rPr>
                                        <w:rFonts w:eastAsia="Times New Roman"/>
                                      </w:rPr>
                                    </w:pPr>
                                    <w:hyperlink r:id="rId17" w:history="1">
                                      <w:r w:rsidR="009A1D29">
                                        <w:rPr>
                                          <w:rStyle w:val="Hyperlink"/>
                                          <w:rFonts w:eastAsia="Times New Roman"/>
                                        </w:rPr>
                                        <w:t>hillcountrycloggers.org</w:t>
                                      </w:r>
                                    </w:hyperlink>
                                    <w:r w:rsidR="009A1D29">
                                      <w:rPr>
                                        <w:rFonts w:eastAsia="Times New Roman"/>
                                      </w:rPr>
                                      <w:t xml:space="preserve"> </w:t>
                                    </w:r>
                                  </w:p>
                                </w:tc>
                              </w:tr>
                            </w:tbl>
                            <w:p w:rsidR="009A1D29" w:rsidRDefault="009A1D29">
                              <w:pPr>
                                <w:rPr>
                                  <w:rFonts w:eastAsia="Times New Roman"/>
                                  <w:sz w:val="20"/>
                                  <w:szCs w:val="20"/>
                                </w:rPr>
                              </w:pPr>
                            </w:p>
                          </w:tc>
                          <w:tc>
                            <w:tcPr>
                              <w:tcW w:w="0" w:type="auto"/>
                              <w:vAlign w:val="center"/>
                              <w:hideMark/>
                            </w:tcPr>
                            <w:p w:rsidR="009A1D29" w:rsidRDefault="009A1D29">
                              <w:pPr>
                                <w:jc w:val="center"/>
                                <w:rPr>
                                  <w:rFonts w:eastAsia="Times New Roman"/>
                                </w:rPr>
                              </w:pPr>
                              <w:r>
                                <w:rPr>
                                  <w:rFonts w:eastAsia="Times New Roman"/>
                                </w:rPr>
                                <w:t xml:space="preserve">1 Domain </w:t>
                              </w:r>
                            </w:p>
                          </w:tc>
                          <w:tc>
                            <w:tcPr>
                              <w:tcW w:w="0" w:type="auto"/>
                              <w:vAlign w:val="center"/>
                              <w:hideMark/>
                            </w:tcPr>
                            <w:p w:rsidR="009A1D29" w:rsidRDefault="009A1D29">
                              <w:pPr>
                                <w:jc w:val="center"/>
                                <w:rPr>
                                  <w:rFonts w:eastAsia="Times New Roman"/>
                                </w:rPr>
                              </w:pPr>
                              <w:r>
                                <w:rPr>
                                  <w:rFonts w:eastAsia="Times New Roman"/>
                                </w:rPr>
                                <w:t xml:space="preserve">1 Year </w:t>
                              </w:r>
                            </w:p>
                          </w:tc>
                          <w:tc>
                            <w:tcPr>
                              <w:tcW w:w="0" w:type="auto"/>
                              <w:vAlign w:val="center"/>
                              <w:hideMark/>
                            </w:tcPr>
                            <w:p w:rsidR="009A1D29" w:rsidRDefault="009A1D29">
                              <w:pPr>
                                <w:rPr>
                                  <w:rFonts w:eastAsia="Times New Roman"/>
                                </w:rPr>
                              </w:pPr>
                              <w:r>
                                <w:rPr>
                                  <w:rFonts w:eastAsia="Times New Roman"/>
                                </w:rPr>
                                <w:t xml:space="preserve">$20.17 </w:t>
                              </w:r>
                            </w:p>
                          </w:tc>
                        </w:tr>
                        <w:tr w:rsidR="009A1D29">
                          <w:trPr>
                            <w:tblCellSpacing w:w="0" w:type="dxa"/>
                            <w:jc w:val="center"/>
                          </w:trPr>
                          <w:tc>
                            <w:tcPr>
                              <w:tcW w:w="0" w:type="auto"/>
                              <w:gridSpan w:val="2"/>
                              <w:shd w:val="clear" w:color="auto" w:fill="F5F5F5"/>
                              <w:vAlign w:val="center"/>
                              <w:hideMark/>
                            </w:tcPr>
                            <w:p w:rsidR="009A1D29" w:rsidRDefault="009A1D29">
                              <w:pPr>
                                <w:jc w:val="right"/>
                                <w:rPr>
                                  <w:rFonts w:eastAsia="Times New Roman"/>
                                </w:rPr>
                              </w:pPr>
                              <w:r>
                                <w:rPr>
                                  <w:rFonts w:eastAsia="Times New Roman"/>
                                </w:rPr>
                                <w:t xml:space="preserve">Subtotal: </w:t>
                              </w:r>
                            </w:p>
                          </w:tc>
                          <w:tc>
                            <w:tcPr>
                              <w:tcW w:w="0" w:type="auto"/>
                              <w:gridSpan w:val="2"/>
                              <w:shd w:val="clear" w:color="auto" w:fill="F5F5F5"/>
                              <w:vAlign w:val="center"/>
                              <w:hideMark/>
                            </w:tcPr>
                            <w:p w:rsidR="009A1D29" w:rsidRDefault="009A1D29">
                              <w:pPr>
                                <w:jc w:val="right"/>
                                <w:rPr>
                                  <w:rFonts w:eastAsia="Times New Roman"/>
                                </w:rPr>
                              </w:pPr>
                              <w:r>
                                <w:rPr>
                                  <w:rFonts w:eastAsia="Times New Roman"/>
                                </w:rPr>
                                <w:t xml:space="preserve">$20.17 </w:t>
                              </w:r>
                            </w:p>
                          </w:tc>
                        </w:tr>
                        <w:tr w:rsidR="009A1D29">
                          <w:trPr>
                            <w:tblCellSpacing w:w="0" w:type="dxa"/>
                            <w:jc w:val="center"/>
                          </w:trPr>
                          <w:tc>
                            <w:tcPr>
                              <w:tcW w:w="0" w:type="auto"/>
                              <w:gridSpan w:val="2"/>
                              <w:shd w:val="clear" w:color="auto" w:fill="F5F5F5"/>
                              <w:vAlign w:val="center"/>
                              <w:hideMark/>
                            </w:tcPr>
                            <w:p w:rsidR="009A1D29" w:rsidRDefault="009A1D29">
                              <w:pPr>
                                <w:jc w:val="right"/>
                                <w:rPr>
                                  <w:rFonts w:eastAsia="Times New Roman"/>
                                </w:rPr>
                              </w:pPr>
                              <w:r>
                                <w:rPr>
                                  <w:rFonts w:eastAsia="Times New Roman"/>
                                </w:rPr>
                                <w:t xml:space="preserve">Tax: </w:t>
                              </w:r>
                            </w:p>
                          </w:tc>
                          <w:tc>
                            <w:tcPr>
                              <w:tcW w:w="0" w:type="auto"/>
                              <w:gridSpan w:val="2"/>
                              <w:shd w:val="clear" w:color="auto" w:fill="F5F5F5"/>
                              <w:vAlign w:val="center"/>
                              <w:hideMark/>
                            </w:tcPr>
                            <w:p w:rsidR="009A1D29" w:rsidRDefault="009A1D29">
                              <w:pPr>
                                <w:jc w:val="right"/>
                                <w:rPr>
                                  <w:rFonts w:eastAsia="Times New Roman"/>
                                </w:rPr>
                              </w:pPr>
                              <w:r>
                                <w:rPr>
                                  <w:rFonts w:eastAsia="Times New Roman"/>
                                </w:rPr>
                                <w:t xml:space="preserve">$0.00 </w:t>
                              </w:r>
                            </w:p>
                          </w:tc>
                        </w:tr>
                        <w:tr w:rsidR="009A1D29">
                          <w:trPr>
                            <w:tblCellSpacing w:w="0" w:type="dxa"/>
                            <w:jc w:val="center"/>
                          </w:trPr>
                          <w:tc>
                            <w:tcPr>
                              <w:tcW w:w="0" w:type="auto"/>
                              <w:gridSpan w:val="2"/>
                              <w:shd w:val="clear" w:color="auto" w:fill="F5F5F5"/>
                              <w:vAlign w:val="center"/>
                              <w:hideMark/>
                            </w:tcPr>
                            <w:p w:rsidR="009A1D29" w:rsidRDefault="009A1D29">
                              <w:pPr>
                                <w:rPr>
                                  <w:rFonts w:eastAsia="Times New Roman"/>
                                </w:rPr>
                              </w:pPr>
                              <w:r>
                                <w:rPr>
                                  <w:rFonts w:eastAsia="Times New Roman"/>
                                </w:rPr>
                                <w:t xml:space="preserve">Total: </w:t>
                              </w:r>
                            </w:p>
                          </w:tc>
                          <w:tc>
                            <w:tcPr>
                              <w:tcW w:w="0" w:type="auto"/>
                              <w:gridSpan w:val="2"/>
                              <w:shd w:val="clear" w:color="auto" w:fill="F5F5F5"/>
                              <w:vAlign w:val="center"/>
                              <w:hideMark/>
                            </w:tcPr>
                            <w:p w:rsidR="009A1D29" w:rsidRDefault="009A1D29">
                              <w:pPr>
                                <w:rPr>
                                  <w:rFonts w:eastAsia="Times New Roman"/>
                                </w:rPr>
                              </w:pPr>
                              <w:r w:rsidRPr="00452EC9">
                                <w:rPr>
                                  <w:rFonts w:eastAsia="Times New Roman"/>
                                  <w:highlight w:val="yellow"/>
                                </w:rPr>
                                <w:t>$20.17</w:t>
                              </w:r>
                              <w:r>
                                <w:rPr>
                                  <w:rFonts w:eastAsia="Times New Roman"/>
                                </w:rPr>
                                <w:t xml:space="preserve"> </w:t>
                              </w:r>
                            </w:p>
                          </w:tc>
                        </w:tr>
                      </w:tbl>
                      <w:p w:rsidR="009A1D29" w:rsidRDefault="009A1D29">
                        <w:pPr>
                          <w:jc w:val="center"/>
                          <w:rPr>
                            <w:rFonts w:eastAsia="Times New Roman"/>
                            <w:sz w:val="20"/>
                            <w:szCs w:val="20"/>
                          </w:rPr>
                        </w:pPr>
                      </w:p>
                    </w:tc>
                  </w:tr>
                </w:tbl>
                <w:p w:rsidR="009A1D29" w:rsidRDefault="009A1D29">
                  <w:pPr>
                    <w:jc w:val="center"/>
                    <w:rPr>
                      <w:rFonts w:eastAsia="Times New Roman"/>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9A1D29">
                    <w:trPr>
                      <w:tblCellSpacing w:w="0" w:type="dxa"/>
                      <w:jc w:val="center"/>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807"/>
                        </w:tblGrid>
                        <w:tr w:rsidR="009A1D29">
                          <w:trPr>
                            <w:tblCellSpacing w:w="0" w:type="dxa"/>
                          </w:trPr>
                          <w:tc>
                            <w:tcPr>
                              <w:tcW w:w="0" w:type="auto"/>
                              <w:vAlign w:val="center"/>
                              <w:hideMark/>
                            </w:tcPr>
                            <w:p w:rsidR="009A1D29" w:rsidRDefault="00EC6F0E">
                              <w:pPr>
                                <w:jc w:val="center"/>
                                <w:rPr>
                                  <w:rFonts w:eastAsia="Times New Roman"/>
                                </w:rPr>
                              </w:pPr>
                              <w:hyperlink r:id="rId18" w:history="1">
                                <w:r w:rsidR="009A1D29">
                                  <w:rPr>
                                    <w:rStyle w:val="Hyperlink"/>
                                    <w:rFonts w:eastAsia="Times New Roman"/>
                                  </w:rPr>
                                  <w:t>Go to My Account</w:t>
                                </w:r>
                              </w:hyperlink>
                              <w:r w:rsidR="009A1D29">
                                <w:rPr>
                                  <w:rFonts w:eastAsia="Times New Roman"/>
                                </w:rPr>
                                <w:t xml:space="preserve"> </w:t>
                              </w:r>
                            </w:p>
                          </w:tc>
                        </w:tr>
                      </w:tbl>
                      <w:p w:rsidR="009A1D29" w:rsidRDefault="009A1D29">
                        <w:pPr>
                          <w:rPr>
                            <w:rFonts w:eastAsia="Times New Roman"/>
                            <w:sz w:val="20"/>
                            <w:szCs w:val="20"/>
                          </w:rPr>
                        </w:pPr>
                      </w:p>
                    </w:tc>
                  </w:tr>
                </w:tbl>
                <w:p w:rsidR="009A1D29" w:rsidRDefault="009A1D29">
                  <w:pPr>
                    <w:jc w:val="center"/>
                    <w:rPr>
                      <w:rFonts w:eastAsia="Times New Roman"/>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600"/>
                  </w:tblGrid>
                  <w:tr w:rsidR="009A1D29">
                    <w:trPr>
                      <w:tblCellSpacing w:w="0" w:type="dxa"/>
                      <w:jc w:val="center"/>
                    </w:trPr>
                    <w:tc>
                      <w:tcPr>
                        <w:tcW w:w="0" w:type="auto"/>
                        <w:shd w:val="clear" w:color="auto" w:fill="FFFFFF"/>
                        <w:vAlign w:val="center"/>
                        <w:hideMark/>
                      </w:tcPr>
                      <w:p w:rsidR="009A1D29" w:rsidRDefault="009A1D29">
                        <w:pPr>
                          <w:rPr>
                            <w:rFonts w:eastAsia="Times New Roman"/>
                          </w:rPr>
                        </w:pPr>
                        <w:r>
                          <w:rPr>
                            <w:rFonts w:eastAsia="Times New Roman"/>
                            <w:color w:val="333333"/>
                          </w:rPr>
                          <w:t xml:space="preserve">We have billed your MasterCard card ending with the last two digits: 90 for the amount of $20.17. Your product(s) includes enrollment in our automatic renewal service. This keeps your products up and running by automatically charging the then-current renewal fees to your payment method on file just before they're set to expire, with no further action on your part. You may cancel this service at any time by turning off the auto-renewal feature on the </w:t>
                        </w:r>
                        <w:hyperlink r:id="rId19" w:history="1">
                          <w:r>
                            <w:rPr>
                              <w:rStyle w:val="Hyperlink"/>
                              <w:rFonts w:eastAsia="Times New Roman"/>
                            </w:rPr>
                            <w:t>Renewals and Billing page</w:t>
                          </w:r>
                        </w:hyperlink>
                        <w:r>
                          <w:rPr>
                            <w:rFonts w:eastAsia="Times New Roman"/>
                            <w:color w:val="333333"/>
                          </w:rPr>
                          <w:t xml:space="preserve"> in your </w:t>
                        </w:r>
                        <w:proofErr w:type="spellStart"/>
                        <w:r>
                          <w:rPr>
                            <w:rFonts w:eastAsia="Times New Roman"/>
                            <w:color w:val="333333"/>
                          </w:rPr>
                          <w:t>GoDaddy</w:t>
                        </w:r>
                        <w:proofErr w:type="spellEnd"/>
                        <w:r>
                          <w:rPr>
                            <w:rFonts w:eastAsia="Times New Roman"/>
                            <w:color w:val="333333"/>
                          </w:rPr>
                          <w:t xml:space="preserve"> account. </w:t>
                        </w:r>
                        <w:r>
                          <w:rPr>
                            <w:rFonts w:eastAsia="Times New Roman"/>
                          </w:rPr>
                          <w:br/>
                        </w:r>
                        <w:r>
                          <w:rPr>
                            <w:rFonts w:eastAsia="Times New Roman"/>
                          </w:rPr>
                          <w:br/>
                        </w:r>
                        <w:hyperlink r:id="rId20" w:history="1">
                          <w:r>
                            <w:rPr>
                              <w:rStyle w:val="Hyperlink"/>
                              <w:rFonts w:eastAsia="Times New Roman"/>
                            </w:rPr>
                            <w:t>Review Legal Agreements</w:t>
                          </w:r>
                        </w:hyperlink>
                        <w:r>
                          <w:rPr>
                            <w:rFonts w:eastAsia="Times New Roman"/>
                          </w:rPr>
                          <w:t xml:space="preserve"> </w:t>
                        </w:r>
                      </w:p>
                    </w:tc>
                  </w:tr>
                </w:tbl>
                <w:p w:rsidR="009A1D29" w:rsidRDefault="009A1D29">
                  <w:pPr>
                    <w:jc w:val="center"/>
                    <w:rPr>
                      <w:rFonts w:eastAsia="Times New Roman"/>
                      <w:sz w:val="20"/>
                      <w:szCs w:val="20"/>
                    </w:rPr>
                  </w:pPr>
                </w:p>
              </w:tc>
            </w:tr>
          </w:tbl>
          <w:p w:rsidR="009A1D29" w:rsidRDefault="009A1D29">
            <w:pPr>
              <w:jc w:val="center"/>
              <w:rPr>
                <w:rFonts w:eastAsia="Times New Roman"/>
                <w:sz w:val="20"/>
                <w:szCs w:val="20"/>
              </w:rPr>
            </w:pPr>
          </w:p>
        </w:tc>
      </w:tr>
    </w:tbl>
    <w:p w:rsidR="009A1D29" w:rsidRDefault="009A1D29" w:rsidP="00A1458A">
      <w:pPr>
        <w:pStyle w:val="HTMLPreformatted"/>
      </w:pPr>
    </w:p>
    <w:p w:rsidR="00A1458A" w:rsidRDefault="00A1458A" w:rsidP="00A1458A">
      <w:pPr>
        <w:pStyle w:val="HTMLPreformatted"/>
      </w:pPr>
      <w:r>
        <w:lastRenderedPageBreak/>
        <w:t>REGISTRATION RENEWAL PROCESSED</w:t>
      </w:r>
    </w:p>
    <w:p w:rsidR="00A1458A" w:rsidRDefault="00A1458A" w:rsidP="00A1458A">
      <w:pPr>
        <w:pStyle w:val="HTMLPreformatted"/>
      </w:pPr>
    </w:p>
    <w:p w:rsidR="00A1458A" w:rsidRDefault="00A1458A" w:rsidP="00A1458A">
      <w:pPr>
        <w:pStyle w:val="HTMLPreformatted"/>
      </w:pPr>
      <w:r>
        <w:t>Transaction: NYS DMV – Registration Renewal</w:t>
      </w:r>
    </w:p>
    <w:p w:rsidR="00A1458A" w:rsidRDefault="00A1458A" w:rsidP="00A1458A">
      <w:pPr>
        <w:pStyle w:val="HTMLPreformatted"/>
      </w:pPr>
    </w:p>
    <w:p w:rsidR="00A1458A" w:rsidRDefault="00A1458A" w:rsidP="00A1458A">
      <w:pPr>
        <w:pStyle w:val="HTMLPreformatted"/>
      </w:pPr>
      <w:r>
        <w:t>Plate: AS26150     Class: TRL</w:t>
      </w:r>
    </w:p>
    <w:p w:rsidR="00A1458A" w:rsidRDefault="00A1458A" w:rsidP="00A1458A">
      <w:pPr>
        <w:pStyle w:val="HTMLPreformatted"/>
      </w:pPr>
    </w:p>
    <w:p w:rsidR="00A1458A" w:rsidRDefault="00A1458A" w:rsidP="00A1458A">
      <w:pPr>
        <w:pStyle w:val="HTMLPreformatted"/>
      </w:pPr>
      <w:r>
        <w:t>Credit Card Purchase: MasterCard</w:t>
      </w:r>
    </w:p>
    <w:p w:rsidR="00A1458A" w:rsidRDefault="00A1458A" w:rsidP="00A1458A">
      <w:pPr>
        <w:pStyle w:val="HTMLPreformatted"/>
      </w:pPr>
    </w:p>
    <w:p w:rsidR="00A1458A" w:rsidRDefault="00A1458A" w:rsidP="00A1458A">
      <w:pPr>
        <w:pStyle w:val="HTMLPreformatted"/>
      </w:pPr>
      <w:r>
        <w:t>Transaction Number: 04346119</w:t>
      </w:r>
    </w:p>
    <w:p w:rsidR="00A1458A" w:rsidRDefault="00A1458A" w:rsidP="00A1458A">
      <w:pPr>
        <w:pStyle w:val="HTMLPreformatted"/>
      </w:pPr>
    </w:p>
    <w:p w:rsidR="00A1458A" w:rsidRDefault="00A1458A" w:rsidP="00A1458A">
      <w:pPr>
        <w:pStyle w:val="HTMLPreformatted"/>
      </w:pPr>
      <w:r>
        <w:t>Transaction Processing Date: 12/30/2016</w:t>
      </w:r>
    </w:p>
    <w:p w:rsidR="00A1458A" w:rsidRDefault="00A1458A" w:rsidP="00A1458A">
      <w:pPr>
        <w:pStyle w:val="HTMLPreformatted"/>
      </w:pPr>
    </w:p>
    <w:p w:rsidR="00A1458A" w:rsidRDefault="00A1458A" w:rsidP="00A1458A">
      <w:pPr>
        <w:pStyle w:val="HTMLPreformatted"/>
      </w:pPr>
      <w:r>
        <w:t xml:space="preserve">The amount of </w:t>
      </w:r>
      <w:r w:rsidRPr="00A1458A">
        <w:rPr>
          <w:highlight w:val="yellow"/>
        </w:rPr>
        <w:t>$ 32.25</w:t>
      </w:r>
      <w:r>
        <w:t xml:space="preserve"> was charged to your card that ends with the numbers 8090.</w:t>
      </w:r>
    </w:p>
    <w:p w:rsidR="00A1458A" w:rsidRDefault="00A1458A" w:rsidP="00A1458A">
      <w:pPr>
        <w:pStyle w:val="HTMLPreformatted"/>
      </w:pPr>
    </w:p>
    <w:p w:rsidR="00A1458A" w:rsidRDefault="00A1458A" w:rsidP="00A1458A">
      <w:pPr>
        <w:pStyle w:val="HTMLPreformatted"/>
      </w:pPr>
      <w:r>
        <w:t>Card Holder: Thomas R Poole</w:t>
      </w:r>
    </w:p>
    <w:p w:rsidR="00A1458A" w:rsidRDefault="00A1458A" w:rsidP="00A1458A">
      <w:pPr>
        <w:pStyle w:val="HTMLPreformatted"/>
      </w:pPr>
    </w:p>
    <w:p w:rsidR="00A1458A" w:rsidRDefault="00A1458A" w:rsidP="00A1458A">
      <w:pPr>
        <w:pStyle w:val="HTMLPreformatted"/>
      </w:pPr>
      <w:proofErr w:type="spellStart"/>
      <w:r>
        <w:t>Auth</w:t>
      </w:r>
      <w:proofErr w:type="spellEnd"/>
      <w:r>
        <w:t xml:space="preserve"> Code: H77325     AVS: Z</w:t>
      </w:r>
    </w:p>
    <w:p w:rsidR="00A1458A" w:rsidRDefault="00A1458A" w:rsidP="00A1458A">
      <w:pPr>
        <w:pStyle w:val="HTMLPreformatted"/>
      </w:pPr>
    </w:p>
    <w:p w:rsidR="00A1458A" w:rsidRDefault="00A1458A" w:rsidP="00A1458A">
      <w:pPr>
        <w:pStyle w:val="HTMLPreformatted"/>
      </w:pPr>
      <w:r>
        <w:t>Wait 10 days to receive your documents by mail.</w:t>
      </w:r>
    </w:p>
    <w:p w:rsidR="00A1458A" w:rsidRDefault="00A1458A" w:rsidP="00A1458A">
      <w:pPr>
        <w:pStyle w:val="HTMLPreformatted"/>
      </w:pPr>
    </w:p>
    <w:p w:rsidR="00EC6F0E" w:rsidRDefault="00EC6F0E" w:rsidP="00A1458A">
      <w:pPr>
        <w:pStyle w:val="HTMLPreformatted"/>
      </w:pPr>
    </w:p>
    <w:p w:rsidR="00EC6F0E" w:rsidRDefault="00EC6F0E" w:rsidP="00A1458A">
      <w:pPr>
        <w:pStyle w:val="HTMLPreformatted"/>
      </w:pPr>
    </w:p>
    <w:p w:rsidR="00EC6F0E" w:rsidRDefault="00EC6F0E" w:rsidP="00A1458A">
      <w:pPr>
        <w:pStyle w:val="HTMLPreformatted"/>
      </w:pPr>
    </w:p>
    <w:p w:rsidR="00A1458A" w:rsidRDefault="00A1458A" w:rsidP="00A1458A">
      <w:pPr>
        <w:pStyle w:val="HTMLPreformatted"/>
      </w:pPr>
      <w:bookmarkStart w:id="0" w:name="_GoBack"/>
      <w:bookmarkEnd w:id="0"/>
      <w:r>
        <w:t>REGISTRATION RENEWAL PROCESSED</w:t>
      </w:r>
    </w:p>
    <w:p w:rsidR="00A1458A" w:rsidRDefault="00A1458A" w:rsidP="00A1458A">
      <w:pPr>
        <w:pStyle w:val="HTMLPreformatted"/>
      </w:pPr>
    </w:p>
    <w:p w:rsidR="00A1458A" w:rsidRDefault="00A1458A" w:rsidP="00A1458A">
      <w:pPr>
        <w:pStyle w:val="HTMLPreformatted"/>
      </w:pPr>
      <w:r>
        <w:t>Transaction: NYS DMV – Registration Renewal</w:t>
      </w:r>
    </w:p>
    <w:p w:rsidR="00A1458A" w:rsidRDefault="00A1458A" w:rsidP="00A1458A">
      <w:pPr>
        <w:pStyle w:val="HTMLPreformatted"/>
      </w:pPr>
    </w:p>
    <w:p w:rsidR="00A1458A" w:rsidRDefault="00A1458A" w:rsidP="00A1458A">
      <w:pPr>
        <w:pStyle w:val="HTMLPreformatted"/>
      </w:pPr>
      <w:r>
        <w:t>Plate: AF84619     Class: LTR</w:t>
      </w:r>
    </w:p>
    <w:p w:rsidR="00A1458A" w:rsidRDefault="00A1458A" w:rsidP="00A1458A">
      <w:pPr>
        <w:pStyle w:val="HTMLPreformatted"/>
      </w:pPr>
    </w:p>
    <w:p w:rsidR="00A1458A" w:rsidRDefault="00A1458A" w:rsidP="00A1458A">
      <w:pPr>
        <w:pStyle w:val="HTMLPreformatted"/>
      </w:pPr>
      <w:r>
        <w:t>Credit Card Purchase: MasterCard</w:t>
      </w:r>
    </w:p>
    <w:p w:rsidR="00A1458A" w:rsidRDefault="00A1458A" w:rsidP="00A1458A">
      <w:pPr>
        <w:pStyle w:val="HTMLPreformatted"/>
      </w:pPr>
    </w:p>
    <w:p w:rsidR="00A1458A" w:rsidRDefault="00A1458A" w:rsidP="00A1458A">
      <w:pPr>
        <w:pStyle w:val="HTMLPreformatted"/>
      </w:pPr>
      <w:r>
        <w:t>Transaction Number: 04346041</w:t>
      </w:r>
    </w:p>
    <w:p w:rsidR="00A1458A" w:rsidRDefault="00A1458A" w:rsidP="00A1458A">
      <w:pPr>
        <w:pStyle w:val="HTMLPreformatted"/>
      </w:pPr>
    </w:p>
    <w:p w:rsidR="00A1458A" w:rsidRDefault="00A1458A" w:rsidP="00A1458A">
      <w:pPr>
        <w:pStyle w:val="HTMLPreformatted"/>
      </w:pPr>
      <w:r>
        <w:t>Transaction Processing Date: 12/30/2016</w:t>
      </w:r>
    </w:p>
    <w:p w:rsidR="00A1458A" w:rsidRDefault="00A1458A" w:rsidP="00A1458A">
      <w:pPr>
        <w:pStyle w:val="HTMLPreformatted"/>
      </w:pPr>
    </w:p>
    <w:p w:rsidR="00A1458A" w:rsidRDefault="00A1458A" w:rsidP="00A1458A">
      <w:pPr>
        <w:pStyle w:val="HTMLPreformatted"/>
      </w:pPr>
      <w:r>
        <w:t xml:space="preserve">Terminal: CDA </w:t>
      </w:r>
    </w:p>
    <w:p w:rsidR="00A1458A" w:rsidRDefault="00A1458A" w:rsidP="00A1458A">
      <w:pPr>
        <w:pStyle w:val="HTMLPreformatted"/>
      </w:pPr>
    </w:p>
    <w:p w:rsidR="00A1458A" w:rsidRDefault="00A1458A" w:rsidP="00A1458A">
      <w:pPr>
        <w:pStyle w:val="HTMLPreformatted"/>
      </w:pPr>
      <w:r>
        <w:t xml:space="preserve">The amount of </w:t>
      </w:r>
      <w:r w:rsidRPr="00A1458A">
        <w:rPr>
          <w:highlight w:val="yellow"/>
        </w:rPr>
        <w:t>$ 14.50</w:t>
      </w:r>
      <w:r>
        <w:t xml:space="preserve"> was charged to your card that ends with the numbers 8090.</w:t>
      </w:r>
    </w:p>
    <w:p w:rsidR="00A1458A" w:rsidRDefault="00A1458A" w:rsidP="00A1458A">
      <w:pPr>
        <w:pStyle w:val="HTMLPreformatted"/>
      </w:pPr>
    </w:p>
    <w:p w:rsidR="00A1458A" w:rsidRDefault="00A1458A" w:rsidP="00A1458A">
      <w:pPr>
        <w:pStyle w:val="HTMLPreformatted"/>
      </w:pPr>
      <w:r>
        <w:t>Card Holder: Thomas R Poole</w:t>
      </w:r>
    </w:p>
    <w:p w:rsidR="00A1458A" w:rsidRDefault="00A1458A" w:rsidP="00A1458A">
      <w:pPr>
        <w:pStyle w:val="HTMLPreformatted"/>
      </w:pPr>
    </w:p>
    <w:p w:rsidR="00A1458A" w:rsidRDefault="00A1458A" w:rsidP="00A1458A">
      <w:pPr>
        <w:pStyle w:val="HTMLPreformatted"/>
      </w:pPr>
      <w:proofErr w:type="spellStart"/>
      <w:r>
        <w:t>Auth</w:t>
      </w:r>
      <w:proofErr w:type="spellEnd"/>
      <w:r>
        <w:t xml:space="preserve"> Code: H75131     AVS: Z</w:t>
      </w:r>
    </w:p>
    <w:p w:rsidR="00A1458A" w:rsidRDefault="00A1458A" w:rsidP="00A1458A">
      <w:pPr>
        <w:pStyle w:val="HTMLPreformatted"/>
      </w:pPr>
    </w:p>
    <w:p w:rsidR="00A1458A" w:rsidRDefault="00A1458A" w:rsidP="00A1458A">
      <w:pPr>
        <w:pStyle w:val="HTMLPreformatted"/>
      </w:pPr>
      <w:r>
        <w:t>Wait 10 days to receive your documents by mail.</w:t>
      </w:r>
    </w:p>
    <w:p w:rsidR="00A1458A" w:rsidRDefault="00A1458A" w:rsidP="00A1458A">
      <w:pPr>
        <w:pStyle w:val="HTMLPreformatted"/>
      </w:pPr>
    </w:p>
    <w:sectPr w:rsidR="00A14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8A"/>
    <w:rsid w:val="001E7F25"/>
    <w:rsid w:val="002A20C9"/>
    <w:rsid w:val="00452EC9"/>
    <w:rsid w:val="00853B17"/>
    <w:rsid w:val="009A1D29"/>
    <w:rsid w:val="00A1458A"/>
    <w:rsid w:val="00EC6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8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458A"/>
    <w:rPr>
      <w:color w:val="0000FF"/>
      <w:u w:val="single"/>
    </w:rPr>
  </w:style>
  <w:style w:type="paragraph" w:styleId="BalloonText">
    <w:name w:val="Balloon Text"/>
    <w:basedOn w:val="Normal"/>
    <w:link w:val="BalloonTextChar"/>
    <w:uiPriority w:val="99"/>
    <w:semiHidden/>
    <w:unhideWhenUsed/>
    <w:rsid w:val="00A1458A"/>
    <w:rPr>
      <w:rFonts w:ascii="Tahoma" w:hAnsi="Tahoma" w:cs="Tahoma"/>
      <w:sz w:val="16"/>
      <w:szCs w:val="16"/>
    </w:rPr>
  </w:style>
  <w:style w:type="character" w:customStyle="1" w:styleId="BalloonTextChar">
    <w:name w:val="Balloon Text Char"/>
    <w:basedOn w:val="DefaultParagraphFont"/>
    <w:link w:val="BalloonText"/>
    <w:uiPriority w:val="99"/>
    <w:semiHidden/>
    <w:rsid w:val="00A1458A"/>
    <w:rPr>
      <w:rFonts w:ascii="Tahoma" w:hAnsi="Tahoma" w:cs="Tahoma"/>
      <w:sz w:val="16"/>
      <w:szCs w:val="16"/>
    </w:rPr>
  </w:style>
  <w:style w:type="paragraph" w:styleId="HTMLPreformatted">
    <w:name w:val="HTML Preformatted"/>
    <w:basedOn w:val="Normal"/>
    <w:link w:val="HTMLPreformattedChar"/>
    <w:uiPriority w:val="99"/>
    <w:unhideWhenUsed/>
    <w:rsid w:val="00A1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1458A"/>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8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458A"/>
    <w:rPr>
      <w:color w:val="0000FF"/>
      <w:u w:val="single"/>
    </w:rPr>
  </w:style>
  <w:style w:type="paragraph" w:styleId="BalloonText">
    <w:name w:val="Balloon Text"/>
    <w:basedOn w:val="Normal"/>
    <w:link w:val="BalloonTextChar"/>
    <w:uiPriority w:val="99"/>
    <w:semiHidden/>
    <w:unhideWhenUsed/>
    <w:rsid w:val="00A1458A"/>
    <w:rPr>
      <w:rFonts w:ascii="Tahoma" w:hAnsi="Tahoma" w:cs="Tahoma"/>
      <w:sz w:val="16"/>
      <w:szCs w:val="16"/>
    </w:rPr>
  </w:style>
  <w:style w:type="character" w:customStyle="1" w:styleId="BalloonTextChar">
    <w:name w:val="Balloon Text Char"/>
    <w:basedOn w:val="DefaultParagraphFont"/>
    <w:link w:val="BalloonText"/>
    <w:uiPriority w:val="99"/>
    <w:semiHidden/>
    <w:rsid w:val="00A1458A"/>
    <w:rPr>
      <w:rFonts w:ascii="Tahoma" w:hAnsi="Tahoma" w:cs="Tahoma"/>
      <w:sz w:val="16"/>
      <w:szCs w:val="16"/>
    </w:rPr>
  </w:style>
  <w:style w:type="paragraph" w:styleId="HTMLPreformatted">
    <w:name w:val="HTML Preformatted"/>
    <w:basedOn w:val="Normal"/>
    <w:link w:val="HTMLPreformattedChar"/>
    <w:uiPriority w:val="99"/>
    <w:unhideWhenUsed/>
    <w:rsid w:val="00A1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1458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95603">
      <w:bodyDiv w:val="1"/>
      <w:marLeft w:val="0"/>
      <w:marRight w:val="0"/>
      <w:marTop w:val="0"/>
      <w:marBottom w:val="0"/>
      <w:divBdr>
        <w:top w:val="none" w:sz="0" w:space="0" w:color="auto"/>
        <w:left w:val="none" w:sz="0" w:space="0" w:color="auto"/>
        <w:bottom w:val="none" w:sz="0" w:space="0" w:color="auto"/>
        <w:right w:val="none" w:sz="0" w:space="0" w:color="auto"/>
      </w:divBdr>
    </w:div>
    <w:div w:id="1542279076">
      <w:bodyDiv w:val="1"/>
      <w:marLeft w:val="0"/>
      <w:marRight w:val="0"/>
      <w:marTop w:val="0"/>
      <w:marBottom w:val="0"/>
      <w:divBdr>
        <w:top w:val="none" w:sz="0" w:space="0" w:color="auto"/>
        <w:left w:val="none" w:sz="0" w:space="0" w:color="auto"/>
        <w:bottom w:val="none" w:sz="0" w:space="0" w:color="auto"/>
        <w:right w:val="none" w:sz="0" w:space="0" w:color="auto"/>
      </w:divBdr>
    </w:div>
    <w:div w:id="1690983483">
      <w:bodyDiv w:val="1"/>
      <w:marLeft w:val="0"/>
      <w:marRight w:val="0"/>
      <w:marTop w:val="0"/>
      <w:marBottom w:val="0"/>
      <w:divBdr>
        <w:top w:val="none" w:sz="0" w:space="0" w:color="auto"/>
        <w:left w:val="none" w:sz="0" w:space="0" w:color="auto"/>
        <w:bottom w:val="none" w:sz="0" w:space="0" w:color="auto"/>
        <w:right w:val="none" w:sz="0" w:space="0" w:color="auto"/>
      </w:divBdr>
    </w:div>
    <w:div w:id="178029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0(480)%20505-8877" TargetMode="External"/><Relationship Id="rId13" Type="http://schemas.openxmlformats.org/officeDocument/2006/relationships/hyperlink" Target="https://account.godaddy.com/billing?isc=gdbb20730&amp;ci=102826&amp;cvosrc=bounceback.730.gdbb20730" TargetMode="External"/><Relationship Id="rId18" Type="http://schemas.openxmlformats.org/officeDocument/2006/relationships/hyperlink" Target="https://account.godaddy.com/orders?isc=gdbb20730&amp;ci=86705&amp;cvosrc=bounceback.730.gdbb2073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account.godaddy.com/orders?isc=gdbb20730&amp;ci=86705&amp;cvosrc=bounceback.730.gdbb20730" TargetMode="External"/><Relationship Id="rId17" Type="http://schemas.openxmlformats.org/officeDocument/2006/relationships/hyperlink" Target="https://dcc.godaddy.com/manage/HILLCOUNTRYCLOGGERS.ORG/settings?isc=gdbb20730&amp;ci=95161&amp;cvosrc=bounceback.730.gdbb20730" TargetMode="External"/><Relationship Id="rId2" Type="http://schemas.microsoft.com/office/2007/relationships/stylesWithEffects" Target="stylesWithEffects.xml"/><Relationship Id="rId16" Type="http://schemas.openxmlformats.org/officeDocument/2006/relationships/hyperlink" Target="https://account.godaddy.com/orders?isc=gdbb20730&amp;ci=86705&amp;cvosrc=bounceback.730.gdbb20730" TargetMode="External"/><Relationship Id="rId20" Type="http://schemas.openxmlformats.org/officeDocument/2006/relationships/hyperlink" Target="http://www.godaddy.com/legal-agreements.aspx?isc=gdbb20730&amp;ci=86707&amp;cvosrc=bounceback.730.gdbb20730" TargetMode="External"/><Relationship Id="rId1" Type="http://schemas.openxmlformats.org/officeDocument/2006/relationships/styles" Target="styles.xml"/><Relationship Id="rId6" Type="http://schemas.openxmlformats.org/officeDocument/2006/relationships/hyperlink" Target="http://www.godaddy.com/?isc=gdbb20730&amp;ci=86703&amp;cvosrc=bounceback.730.gdbb20730" TargetMode="External"/><Relationship Id="rId11" Type="http://schemas.openxmlformats.org/officeDocument/2006/relationships/hyperlink" Target="https://www.godaddy.com/help/a-20286?isc=gdbb20730&amp;ci=101103&amp;cvosrc=bounceback.730.gdbb20730" TargetMode="External"/><Relationship Id="rId5" Type="http://schemas.openxmlformats.org/officeDocument/2006/relationships/image" Target="media/image1.gif"/><Relationship Id="rId15" Type="http://schemas.openxmlformats.org/officeDocument/2006/relationships/hyperlink" Target="tel:+1%20(480)%20505-8877" TargetMode="External"/><Relationship Id="rId10" Type="http://schemas.openxmlformats.org/officeDocument/2006/relationships/hyperlink" Target="https://account.godaddy.com/orders?isc=gdbb20730&amp;ci=86705&amp;cvosrc=bounceback.730.gdbb20730" TargetMode="External"/><Relationship Id="rId19" Type="http://schemas.openxmlformats.org/officeDocument/2006/relationships/hyperlink" Target="https://account.godaddy.com/billing?isc=gdbb20730&amp;ci=102826&amp;cvosrc=bounceback.730.gdbb20730" TargetMode="External"/><Relationship Id="rId4" Type="http://schemas.openxmlformats.org/officeDocument/2006/relationships/webSettings" Target="webSettings.xml"/><Relationship Id="rId9" Type="http://schemas.openxmlformats.org/officeDocument/2006/relationships/hyperlink" Target="tel:+1%20(480)%20505-8877" TargetMode="External"/><Relationship Id="rId14" Type="http://schemas.openxmlformats.org/officeDocument/2006/relationships/hyperlink" Target="tel:+1%20(480)%20505-887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Ellis Medicine</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Thomas</dc:creator>
  <cp:lastModifiedBy>Poole, Thomas</cp:lastModifiedBy>
  <cp:revision>6</cp:revision>
  <dcterms:created xsi:type="dcterms:W3CDTF">2017-01-19T19:14:00Z</dcterms:created>
  <dcterms:modified xsi:type="dcterms:W3CDTF">2017-01-20T20:29:00Z</dcterms:modified>
</cp:coreProperties>
</file>