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C56" w:rsidRDefault="00856F5B">
      <w:r>
        <w:rPr>
          <w:rFonts w:ascii="Segoe UI" w:hAnsi="Segoe UI" w:cs="Segoe UI"/>
          <w:color w:val="242424"/>
          <w:sz w:val="23"/>
          <w:szCs w:val="23"/>
          <w:shd w:val="clear" w:color="auto" w:fill="FFFFFF"/>
        </w:rPr>
        <w:t xml:space="preserve">The Board is pleased to announce that a </w:t>
      </w:r>
      <w:r w:rsidR="003C658F">
        <w:rPr>
          <w:rFonts w:ascii="Segoe UI" w:hAnsi="Segoe UI" w:cs="Segoe UI"/>
          <w:color w:val="242424"/>
          <w:sz w:val="23"/>
          <w:szCs w:val="23"/>
          <w:shd w:val="clear" w:color="auto" w:fill="FFFFFF"/>
        </w:rPr>
        <w:t>one-time</w:t>
      </w:r>
      <w:bookmarkStart w:id="0" w:name="_GoBack"/>
      <w:bookmarkEnd w:id="0"/>
      <w:r>
        <w:rPr>
          <w:rFonts w:ascii="Segoe UI" w:hAnsi="Segoe UI" w:cs="Segoe UI"/>
          <w:color w:val="242424"/>
          <w:sz w:val="23"/>
          <w:szCs w:val="23"/>
          <w:shd w:val="clear" w:color="auto" w:fill="FFFFFF"/>
        </w:rPr>
        <w:t xml:space="preserve"> $50.00 stipend will be given to eligible members who choose to attend a clogging convention this year. To be eligible for the stipend, the member must meet the following revised guidelines, which were established and emailed to all members in June 2023.</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b/>
          <w:bCs/>
          <w:color w:val="242424"/>
          <w:sz w:val="23"/>
          <w:szCs w:val="23"/>
          <w:shd w:val="clear" w:color="auto" w:fill="FFFFFF"/>
        </w:rPr>
        <w:t>Stipend Guidelines</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1) </w:t>
      </w:r>
      <w:proofErr w:type="gramStart"/>
      <w:r>
        <w:rPr>
          <w:rFonts w:ascii="Segoe UI" w:hAnsi="Segoe UI" w:cs="Segoe UI"/>
          <w:color w:val="242424"/>
          <w:sz w:val="23"/>
          <w:szCs w:val="23"/>
          <w:shd w:val="clear" w:color="auto" w:fill="FFFFFF"/>
        </w:rPr>
        <w:t>Must</w:t>
      </w:r>
      <w:proofErr w:type="gramEnd"/>
      <w:r>
        <w:rPr>
          <w:rFonts w:ascii="Segoe UI" w:hAnsi="Segoe UI" w:cs="Segoe UI"/>
          <w:color w:val="242424"/>
          <w:sz w:val="23"/>
          <w:szCs w:val="23"/>
          <w:shd w:val="clear" w:color="auto" w:fill="FFFFFF"/>
        </w:rPr>
        <w:t xml:space="preserve"> have signed up to be a member of Hill Country </w:t>
      </w:r>
      <w:proofErr w:type="spellStart"/>
      <w:r>
        <w:rPr>
          <w:rFonts w:ascii="Segoe UI" w:hAnsi="Segoe UI" w:cs="Segoe UI"/>
          <w:color w:val="242424"/>
          <w:sz w:val="23"/>
          <w:szCs w:val="23"/>
          <w:shd w:val="clear" w:color="auto" w:fill="FFFFFF"/>
        </w:rPr>
        <w:t>Cloggers</w:t>
      </w:r>
      <w:proofErr w:type="spellEnd"/>
      <w:r>
        <w:rPr>
          <w:rFonts w:ascii="Segoe UI" w:hAnsi="Segoe UI" w:cs="Segoe UI"/>
          <w:color w:val="242424"/>
          <w:sz w:val="23"/>
          <w:szCs w:val="23"/>
          <w:shd w:val="clear" w:color="auto" w:fill="FFFFFF"/>
        </w:rPr>
        <w:t xml:space="preserve"> no later than December 31, 2023.</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2) Members must have attended 5 practices in 2023 to be eligible for a stipend in 2024. Starting in 2024, however, members must attend at least 10 practices during a calendar year to be eligible for a stipend in 2025.</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3) Must register as a Hill Country </w:t>
      </w:r>
      <w:proofErr w:type="spellStart"/>
      <w:r>
        <w:rPr>
          <w:rFonts w:ascii="Segoe UI" w:hAnsi="Segoe UI" w:cs="Segoe UI"/>
          <w:color w:val="242424"/>
          <w:sz w:val="23"/>
          <w:szCs w:val="23"/>
          <w:shd w:val="clear" w:color="auto" w:fill="FFFFFF"/>
        </w:rPr>
        <w:t>Clogger</w:t>
      </w:r>
      <w:proofErr w:type="spellEnd"/>
      <w:r>
        <w:rPr>
          <w:rFonts w:ascii="Segoe UI" w:hAnsi="Segoe UI" w:cs="Segoe UI"/>
          <w:color w:val="242424"/>
          <w:sz w:val="23"/>
          <w:szCs w:val="23"/>
          <w:shd w:val="clear" w:color="auto" w:fill="FFFFFF"/>
        </w:rPr>
        <w:t xml:space="preserve"> (HCC) and perform as a representative of HCC.</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4) Must attend at least one workshop class when attending a convention.</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5) Must provide the treasurer with a copy of the registration form and proof of payment no later than 14 days after the convention. Registration sheets with cancelled checks or paid receipts from the internet will be accepted.  Hand written letters will not be accepted.</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If you have any questions, please feel free to email or call me.</w:t>
      </w:r>
      <w:r>
        <w:rPr>
          <w:rFonts w:ascii="Segoe UI" w:hAnsi="Segoe UI" w:cs="Segoe UI"/>
          <w:color w:val="242424"/>
          <w:sz w:val="23"/>
          <w:szCs w:val="23"/>
        </w:rPr>
        <w:br/>
      </w:r>
      <w:r>
        <w:rPr>
          <w:rFonts w:ascii="Segoe UI" w:hAnsi="Segoe UI" w:cs="Segoe UI"/>
          <w:color w:val="242424"/>
          <w:sz w:val="23"/>
          <w:szCs w:val="23"/>
        </w:rPr>
        <w:br/>
      </w:r>
      <w:r>
        <w:rPr>
          <w:rFonts w:ascii="Segoe UI" w:hAnsi="Segoe UI" w:cs="Segoe UI"/>
          <w:color w:val="242424"/>
          <w:sz w:val="23"/>
          <w:szCs w:val="23"/>
          <w:shd w:val="clear" w:color="auto" w:fill="FFFFFF"/>
        </w:rPr>
        <w:t xml:space="preserve">George </w:t>
      </w:r>
      <w:proofErr w:type="spellStart"/>
      <w:r>
        <w:rPr>
          <w:rFonts w:ascii="Segoe UI" w:hAnsi="Segoe UI" w:cs="Segoe UI"/>
          <w:color w:val="242424"/>
          <w:sz w:val="23"/>
          <w:szCs w:val="23"/>
          <w:shd w:val="clear" w:color="auto" w:fill="FFFFFF"/>
        </w:rPr>
        <w:t>Beaudoin</w:t>
      </w:r>
      <w:proofErr w:type="spellEnd"/>
      <w:r>
        <w:rPr>
          <w:rFonts w:ascii="Segoe UI" w:hAnsi="Segoe UI" w:cs="Segoe UI"/>
          <w:color w:val="242424"/>
          <w:sz w:val="23"/>
          <w:szCs w:val="23"/>
        </w:rPr>
        <w:br/>
      </w:r>
      <w:r>
        <w:rPr>
          <w:rFonts w:ascii="Segoe UI" w:hAnsi="Segoe UI" w:cs="Segoe UI"/>
          <w:color w:val="242424"/>
          <w:sz w:val="23"/>
          <w:szCs w:val="23"/>
          <w:shd w:val="clear" w:color="auto" w:fill="FFFFFF"/>
        </w:rPr>
        <w:t>President</w:t>
      </w:r>
    </w:p>
    <w:sectPr w:rsidR="00280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F5B"/>
    <w:rsid w:val="00280C56"/>
    <w:rsid w:val="003C658F"/>
    <w:rsid w:val="0085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993</Characters>
  <Application>Microsoft Office Word</Application>
  <DocSecurity>0</DocSecurity>
  <Lines>8</Lines>
  <Paragraphs>2</Paragraphs>
  <ScaleCrop>false</ScaleCrop>
  <Company>Toshiba</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dc:creator>
  <cp:lastModifiedBy>Josie</cp:lastModifiedBy>
  <cp:revision>2</cp:revision>
  <dcterms:created xsi:type="dcterms:W3CDTF">2024-02-02T15:13:00Z</dcterms:created>
  <dcterms:modified xsi:type="dcterms:W3CDTF">2024-02-02T15:15:00Z</dcterms:modified>
</cp:coreProperties>
</file>